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B7" w:rsidRPr="00836D4F" w:rsidRDefault="00B173B7" w:rsidP="00836D4F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836D4F">
        <w:rPr>
          <w:caps/>
          <w:kern w:val="36"/>
          <w:sz w:val="24"/>
          <w:szCs w:val="24"/>
          <w:lang w:eastAsia="ru-RU"/>
        </w:rPr>
        <w:t>Положение о защите, хранении, обработке и передаче персональных данных работников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right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Приложение №2</w:t>
      </w:r>
    </w:p>
    <w:p w:rsidR="00B173B7" w:rsidRPr="00836D4F" w:rsidRDefault="00836D4F" w:rsidP="00B173B7">
      <w:pPr>
        <w:widowControl/>
        <w:autoSpaceDE/>
        <w:autoSpaceDN/>
        <w:spacing w:before="100" w:after="100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 приказу директора ОБУСО</w:t>
      </w:r>
      <w:r w:rsidR="00B173B7" w:rsidRPr="00836D4F">
        <w:rPr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color w:val="000000"/>
          <w:sz w:val="24"/>
          <w:szCs w:val="24"/>
          <w:lang w:eastAsia="ru-RU"/>
        </w:rPr>
        <w:t>Южский</w:t>
      </w:r>
      <w:proofErr w:type="spellEnd"/>
      <w:r>
        <w:rPr>
          <w:color w:val="000000"/>
          <w:sz w:val="24"/>
          <w:szCs w:val="24"/>
          <w:lang w:eastAsia="ru-RU"/>
        </w:rPr>
        <w:t xml:space="preserve"> ЦСО</w:t>
      </w:r>
      <w:r w:rsidR="00B173B7" w:rsidRPr="00836D4F">
        <w:rPr>
          <w:color w:val="000000"/>
          <w:sz w:val="24"/>
          <w:szCs w:val="24"/>
          <w:lang w:eastAsia="ru-RU"/>
        </w:rPr>
        <w:t>»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right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от «</w:t>
      </w:r>
      <w:r w:rsidR="002B6A9B">
        <w:rPr>
          <w:color w:val="000000"/>
          <w:sz w:val="24"/>
          <w:szCs w:val="24"/>
          <w:lang w:eastAsia="ru-RU"/>
        </w:rPr>
        <w:t>03</w:t>
      </w:r>
      <w:r w:rsidRPr="00836D4F">
        <w:rPr>
          <w:color w:val="000000"/>
          <w:sz w:val="24"/>
          <w:szCs w:val="24"/>
          <w:lang w:eastAsia="ru-RU"/>
        </w:rPr>
        <w:t xml:space="preserve">»  </w:t>
      </w:r>
      <w:r w:rsidR="00836D4F">
        <w:rPr>
          <w:color w:val="000000"/>
          <w:sz w:val="24"/>
          <w:szCs w:val="24"/>
          <w:lang w:eastAsia="ru-RU"/>
        </w:rPr>
        <w:t>июля</w:t>
      </w:r>
      <w:r w:rsidRPr="00836D4F">
        <w:rPr>
          <w:color w:val="000000"/>
          <w:sz w:val="24"/>
          <w:szCs w:val="24"/>
          <w:lang w:eastAsia="ru-RU"/>
        </w:rPr>
        <w:t xml:space="preserve"> 202</w:t>
      </w:r>
      <w:r w:rsidR="00BF7777">
        <w:rPr>
          <w:color w:val="000000"/>
          <w:sz w:val="24"/>
          <w:szCs w:val="24"/>
          <w:lang w:eastAsia="ru-RU"/>
        </w:rPr>
        <w:t>6</w:t>
      </w:r>
      <w:r w:rsidR="00836D4F">
        <w:rPr>
          <w:color w:val="000000"/>
          <w:sz w:val="24"/>
          <w:szCs w:val="24"/>
          <w:lang w:eastAsia="ru-RU"/>
        </w:rPr>
        <w:t xml:space="preserve"> г. №</w:t>
      </w:r>
      <w:r w:rsidR="002B6A9B">
        <w:rPr>
          <w:color w:val="000000"/>
          <w:sz w:val="24"/>
          <w:szCs w:val="24"/>
          <w:lang w:eastAsia="ru-RU"/>
        </w:rPr>
        <w:t>53 о.д.</w:t>
      </w:r>
    </w:p>
    <w:p w:rsidR="00B173B7" w:rsidRPr="00836D4F" w:rsidRDefault="00B173B7" w:rsidP="00B173B7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836D4F">
        <w:rPr>
          <w:caps/>
          <w:kern w:val="36"/>
          <w:sz w:val="24"/>
          <w:szCs w:val="24"/>
          <w:lang w:eastAsia="ru-RU"/>
        </w:rPr>
        <w:t>Положение о защите, хранении, обработке и передаче персональных данных работников</w:t>
      </w:r>
    </w:p>
    <w:p w:rsidR="00B173B7" w:rsidRPr="00836D4F" w:rsidRDefault="00836D4F" w:rsidP="00B173B7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бюджетного учреждения социального обслуживания Ивановской области «</w:t>
      </w:r>
      <w:proofErr w:type="spellStart"/>
      <w:r>
        <w:rPr>
          <w:color w:val="000000"/>
          <w:sz w:val="24"/>
          <w:szCs w:val="24"/>
          <w:lang w:eastAsia="ru-RU"/>
        </w:rPr>
        <w:t>Южский</w:t>
      </w:r>
      <w:proofErr w:type="spellEnd"/>
      <w:r>
        <w:rPr>
          <w:color w:val="000000"/>
          <w:sz w:val="24"/>
          <w:szCs w:val="24"/>
          <w:lang w:eastAsia="ru-RU"/>
        </w:rPr>
        <w:t xml:space="preserve"> центр социального обслуживания»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836D4F">
        <w:rPr>
          <w:caps/>
          <w:kern w:val="36"/>
          <w:sz w:val="24"/>
          <w:szCs w:val="24"/>
          <w:lang w:eastAsia="ru-RU"/>
        </w:rPr>
        <w:t>1. Общие положения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1.1. Настоящее Положение регламентируется</w:t>
      </w:r>
      <w:r w:rsidR="00836D4F" w:rsidRPr="00836D4F">
        <w:rPr>
          <w:sz w:val="24"/>
          <w:szCs w:val="24"/>
          <w:lang w:eastAsia="ru-RU"/>
        </w:rPr>
        <w:t xml:space="preserve"> </w:t>
      </w:r>
      <w:hyperlink r:id="rId5" w:history="1">
        <w:r w:rsidRPr="00836D4F">
          <w:rPr>
            <w:bCs/>
            <w:sz w:val="24"/>
            <w:szCs w:val="24"/>
            <w:lang w:eastAsia="ru-RU"/>
          </w:rPr>
          <w:t>Конституцией</w:t>
        </w:r>
      </w:hyperlink>
      <w:r w:rsidRPr="00836D4F">
        <w:rPr>
          <w:sz w:val="24"/>
          <w:szCs w:val="24"/>
          <w:lang w:eastAsia="ru-RU"/>
        </w:rPr>
        <w:t> Российской Федерации,</w:t>
      </w:r>
      <w:r w:rsidR="00836D4F" w:rsidRPr="00836D4F">
        <w:rPr>
          <w:sz w:val="24"/>
          <w:szCs w:val="24"/>
          <w:lang w:eastAsia="ru-RU"/>
        </w:rPr>
        <w:t xml:space="preserve"> </w:t>
      </w:r>
      <w:hyperlink r:id="rId6" w:history="1">
        <w:r w:rsidRPr="00836D4F">
          <w:rPr>
            <w:bCs/>
            <w:sz w:val="24"/>
            <w:szCs w:val="24"/>
            <w:lang w:eastAsia="ru-RU"/>
          </w:rPr>
          <w:t>Трудовым кодексом</w:t>
        </w:r>
      </w:hyperlink>
      <w:r w:rsidRPr="00836D4F">
        <w:rPr>
          <w:sz w:val="24"/>
          <w:szCs w:val="24"/>
          <w:lang w:eastAsia="ru-RU"/>
        </w:rPr>
        <w:t> РФ,</w:t>
      </w:r>
      <w:r w:rsidR="00836D4F" w:rsidRPr="00836D4F">
        <w:rPr>
          <w:sz w:val="24"/>
          <w:szCs w:val="24"/>
          <w:lang w:eastAsia="ru-RU"/>
        </w:rPr>
        <w:t xml:space="preserve"> </w:t>
      </w:r>
      <w:hyperlink r:id="rId7" w:history="1">
        <w:r w:rsidRPr="00836D4F">
          <w:rPr>
            <w:bCs/>
            <w:sz w:val="24"/>
            <w:szCs w:val="24"/>
            <w:lang w:eastAsia="ru-RU"/>
          </w:rPr>
          <w:t>Федеральным законом</w:t>
        </w:r>
      </w:hyperlink>
      <w:r w:rsidRPr="00836D4F">
        <w:rPr>
          <w:sz w:val="24"/>
          <w:szCs w:val="24"/>
          <w:lang w:eastAsia="ru-RU"/>
        </w:rPr>
        <w:t> «Об информации, информационных технологиях и о защите информации» № 149-ФЗ от 27.07.2006 года,</w:t>
      </w:r>
      <w:r w:rsidR="00836D4F" w:rsidRPr="00836D4F">
        <w:rPr>
          <w:sz w:val="24"/>
          <w:szCs w:val="24"/>
          <w:lang w:eastAsia="ru-RU"/>
        </w:rPr>
        <w:t xml:space="preserve"> </w:t>
      </w:r>
      <w:hyperlink r:id="rId8" w:history="1">
        <w:r w:rsidRPr="00836D4F">
          <w:rPr>
            <w:bCs/>
            <w:sz w:val="24"/>
            <w:szCs w:val="24"/>
            <w:lang w:eastAsia="ru-RU"/>
          </w:rPr>
          <w:t>Федеральным законом</w:t>
        </w:r>
      </w:hyperlink>
      <w:r w:rsidRPr="00836D4F">
        <w:rPr>
          <w:sz w:val="24"/>
          <w:szCs w:val="24"/>
          <w:lang w:eastAsia="ru-RU"/>
        </w:rPr>
        <w:t> «О персональных данных» № 152-ФЗ от 27.07.2006 года (далее - Федеральный закон) и другими нормативными правовыми актами.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1.2. Персональные данные Работника - любая информация, относящаяся к прямо или косвенно определенному или определяемому физическому лицу (субъекту персональных данных)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1.3. К персональным данным относятся: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фамилия, имя, отчество;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дата рождения;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гражданство;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номер страхового свидетельства;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ИНН;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знание иностранных языков;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данные об образовании (номер, серия дипломов, год окончания);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данные о приобретенных специальностях;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семейное положение;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данные о членах семьи (степень родства, Ф. И. О., год рождения, паспортные данные, включая прописку и место рождения);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фактическое место проживания;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контактная информация;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данные о военной обязанности;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данные о текущей трудовой деятельности (дата начала трудовой деятельности, кадровые перемещения, оклады и их изменения, сведения о поощрениях, данные о повышении квалификации и т. п.).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1.4. Все персональные сведения о Работнике Работодатель может получить только от него самого. В случаях, когда Работодатель может получить необходимые персональные данные Работника только у третьего лица, Работодатель должен уведомить об этом Работника и получить от него письменное согласие.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1.5. Работодатель обязан сообщить Работнику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Работника дать письменное согласие на их получение.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lastRenderedPageBreak/>
        <w:t>1.6. Персональные данные Работника являются конфиденциальной информацией и не могут быть использованы Работодателем или любым иным лицом в личных целях.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1.7. При определении объема и содержания персональных данных Работника Работодатель руководствуется настоящим Положением,</w:t>
      </w:r>
      <w:r w:rsidR="00836D4F">
        <w:rPr>
          <w:sz w:val="24"/>
          <w:szCs w:val="24"/>
          <w:lang w:eastAsia="ru-RU"/>
        </w:rPr>
        <w:t xml:space="preserve"> </w:t>
      </w:r>
      <w:hyperlink r:id="rId9" w:history="1">
        <w:r w:rsidRPr="00836D4F">
          <w:rPr>
            <w:bCs/>
            <w:sz w:val="24"/>
            <w:szCs w:val="24"/>
            <w:lang w:eastAsia="ru-RU"/>
          </w:rPr>
          <w:t>Конституцией</w:t>
        </w:r>
      </w:hyperlink>
      <w:r w:rsidRPr="00836D4F">
        <w:rPr>
          <w:sz w:val="24"/>
          <w:szCs w:val="24"/>
          <w:lang w:eastAsia="ru-RU"/>
        </w:rPr>
        <w:t> РФ,</w:t>
      </w:r>
      <w:r w:rsidR="00836D4F">
        <w:rPr>
          <w:sz w:val="24"/>
          <w:szCs w:val="24"/>
          <w:lang w:eastAsia="ru-RU"/>
        </w:rPr>
        <w:t xml:space="preserve"> </w:t>
      </w:r>
      <w:hyperlink r:id="rId10" w:history="1">
        <w:r w:rsidRPr="00836D4F">
          <w:rPr>
            <w:bCs/>
            <w:sz w:val="24"/>
            <w:szCs w:val="24"/>
            <w:lang w:eastAsia="ru-RU"/>
          </w:rPr>
          <w:t>Трудовым кодексом</w:t>
        </w:r>
      </w:hyperlink>
      <w:r w:rsidRPr="00836D4F">
        <w:rPr>
          <w:sz w:val="24"/>
          <w:szCs w:val="24"/>
          <w:lang w:eastAsia="ru-RU"/>
        </w:rPr>
        <w:t> РФ, иными федеральными законами.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1.8. Работодатель, Работник и его представители совместно разрабатывают меры защиты персональных данных Работника.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1.9. Работник не должен отказываться от своих прав на сохранение и защиту тайны.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836D4F">
        <w:rPr>
          <w:caps/>
          <w:kern w:val="36"/>
          <w:sz w:val="24"/>
          <w:szCs w:val="24"/>
          <w:lang w:eastAsia="ru-RU"/>
        </w:rPr>
        <w:t>2. Хранение, обработка и передача персональных данных работника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2.1. Обработка персональных данных Работника осуществляется исключительно в целях обеспечения соблюдения законов и иных нормативных правовых актов, содействия Работнику в трудоустройстве, обучении и продвижении по службе, обеспечения личной безопасности Работника, контроля количества и качества выполняемой работы и обеспечения сохранности имущества.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2.2. Персональные данные Работника хранятся в отделе кадров, в сейфе на бумажных носителях: трудовая книжка, личная карточка и на электронных носителях с ограниченным доступом.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Право доступа к персональным данным Работника имеют: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руководитель Учреждения;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заместитель директора Учреждения</w:t>
      </w:r>
      <w:r w:rsidR="00836D4F">
        <w:rPr>
          <w:color w:val="000000"/>
          <w:sz w:val="24"/>
          <w:szCs w:val="24"/>
          <w:lang w:eastAsia="ru-RU"/>
        </w:rPr>
        <w:t>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специалист по кадрам;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2.3. Специалист по кадрам вправе передавать персональные данные Работника в бухгалтерию Учреждения в случаях, установленных законодательством, необходимых для исполнения обязанностей работников бухгалтерии.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2.4. Руководитель Учреждения может передавать персональные данные Работника третьим лицам, только если это необходимо в целях предупреждения угрозы жизни и здоровья Работника, а также в случаях, установленных законодательством.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2.5. При передаче персональных данных Работника специалист по кадрам и Руководитель Учреждения предупреждают лиц, получающих данную информацию, о том, что эти данные могут быть использованы лишь в целях, для которых они сообщены, и требуют от этих лиц письменное подтверждение соблюдения этого условия.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2.6. Иные права, обязанности, действия работников, в трудовые обязанности которых входит обработка персональных данных Работника, определяются должностными инструкциями.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2.7. Все сведения о передаче персональных данных Работника учитываются для контроля правомерности использования данной информации лицами, ее получившими.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2.8. </w:t>
      </w:r>
      <w:r w:rsidR="00904709">
        <w:rPr>
          <w:color w:val="000000"/>
          <w:sz w:val="24"/>
          <w:szCs w:val="24"/>
          <w:lang w:eastAsia="ru-RU"/>
        </w:rPr>
        <w:t>Ответственное должностное лицо</w:t>
      </w:r>
      <w:r w:rsidRPr="00836D4F">
        <w:rPr>
          <w:color w:val="000000"/>
          <w:sz w:val="24"/>
          <w:szCs w:val="24"/>
          <w:lang w:eastAsia="ru-RU"/>
        </w:rPr>
        <w:t xml:space="preserve"> обязан</w:t>
      </w:r>
      <w:r w:rsidR="00904709">
        <w:rPr>
          <w:color w:val="000000"/>
          <w:sz w:val="24"/>
          <w:szCs w:val="24"/>
          <w:lang w:eastAsia="ru-RU"/>
        </w:rPr>
        <w:t>о</w:t>
      </w:r>
      <w:r w:rsidRPr="00836D4F">
        <w:rPr>
          <w:color w:val="000000"/>
          <w:sz w:val="24"/>
          <w:szCs w:val="24"/>
          <w:lang w:eastAsia="ru-RU"/>
        </w:rPr>
        <w:t xml:space="preserve"> предоставлять персональную информацию </w:t>
      </w:r>
      <w:r w:rsidRPr="00904709">
        <w:rPr>
          <w:color w:val="000000"/>
          <w:sz w:val="24"/>
          <w:szCs w:val="24"/>
          <w:lang w:eastAsia="ru-RU"/>
        </w:rPr>
        <w:t xml:space="preserve">в </w:t>
      </w:r>
      <w:r w:rsidR="00836D4F" w:rsidRPr="00904709">
        <w:rPr>
          <w:color w:val="000000"/>
          <w:sz w:val="24"/>
          <w:szCs w:val="24"/>
          <w:lang w:eastAsia="ru-RU"/>
        </w:rPr>
        <w:t>социальный</w:t>
      </w:r>
      <w:r w:rsidRPr="00904709">
        <w:rPr>
          <w:color w:val="000000"/>
          <w:sz w:val="24"/>
          <w:szCs w:val="24"/>
          <w:lang w:eastAsia="ru-RU"/>
        </w:rPr>
        <w:t xml:space="preserve"> фонд</w:t>
      </w:r>
      <w:r w:rsidR="00BF7777" w:rsidRPr="00904709">
        <w:rPr>
          <w:color w:val="000000"/>
          <w:sz w:val="24"/>
          <w:szCs w:val="24"/>
          <w:lang w:eastAsia="ru-RU"/>
        </w:rPr>
        <w:t xml:space="preserve"> России (СФР)</w:t>
      </w:r>
      <w:r w:rsidRPr="00904709">
        <w:rPr>
          <w:color w:val="000000"/>
          <w:sz w:val="24"/>
          <w:szCs w:val="24"/>
          <w:lang w:eastAsia="ru-RU"/>
        </w:rPr>
        <w:t>, фонд обязательного м</w:t>
      </w:r>
      <w:r w:rsidR="00BF7777" w:rsidRPr="00904709">
        <w:rPr>
          <w:color w:val="000000"/>
          <w:sz w:val="24"/>
          <w:szCs w:val="24"/>
          <w:lang w:eastAsia="ru-RU"/>
        </w:rPr>
        <w:t>едицинского страхования (ФОМС)</w:t>
      </w:r>
      <w:r w:rsidRPr="00904709">
        <w:rPr>
          <w:color w:val="000000"/>
          <w:sz w:val="24"/>
          <w:szCs w:val="24"/>
          <w:lang w:eastAsia="ru-RU"/>
        </w:rPr>
        <w:t xml:space="preserve"> по форме, в порядке и объеме, установленных законодательством РФ.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836D4F">
        <w:rPr>
          <w:caps/>
          <w:kern w:val="36"/>
          <w:sz w:val="24"/>
          <w:szCs w:val="24"/>
          <w:lang w:eastAsia="ru-RU"/>
        </w:rPr>
        <w:t>3. Требования к помещениям, в которых производится обработка персональных данных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3.1. Размещение оборудования информационных систем персональных данных, специального оборудования и охрана помещений, в которых ведется работа с персональными данными, организация режима обеспечения безопасности в этих помещениях должны обеспечивать </w:t>
      </w:r>
      <w:r w:rsidRPr="00836D4F">
        <w:rPr>
          <w:color w:val="000000"/>
          <w:sz w:val="24"/>
          <w:szCs w:val="24"/>
          <w:lang w:eastAsia="ru-RU"/>
        </w:rPr>
        <w:lastRenderedPageBreak/>
        <w:t>сохранность носителей персональных данных и средств защиты информации, а также исключать возможность неконтролируемого проникновения или пребывания в этих помещениях посторонних лиц.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3.2. Помещения, в которых располагаются технические средства информационных систем персональных данных или хранятся носители персональных данных, должны соответствовать требованиям пожарной безопасности, установленным действующим законодательством Российской Федерации.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836D4F">
        <w:rPr>
          <w:caps/>
          <w:kern w:val="36"/>
          <w:sz w:val="24"/>
          <w:szCs w:val="24"/>
          <w:lang w:eastAsia="ru-RU"/>
        </w:rPr>
        <w:t>4. Обязанности работодателя по хранению и защите персональных данных работника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4.1. Работодатель обязан за свой счет обеспечить защиту персональных данных Работника от неправомерного их использования или утраты в порядке, установленном законодательством РФ.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4.2. Работодатель обязан принимать меры, необходимые и достаточные для обеспечения выполнения обязанностей, предусмотренных Федеральным законом и принятыми в соответствии с ним нормативными правовыми актами. Работодатель самостоятельно определяет </w:t>
      </w:r>
      <w:proofErr w:type="gramStart"/>
      <w:r w:rsidRPr="00836D4F">
        <w:rPr>
          <w:color w:val="000000"/>
          <w:sz w:val="24"/>
          <w:szCs w:val="24"/>
          <w:lang w:eastAsia="ru-RU"/>
        </w:rPr>
        <w:t>состав</w:t>
      </w:r>
      <w:proofErr w:type="gramEnd"/>
      <w:r w:rsidRPr="00836D4F">
        <w:rPr>
          <w:color w:val="000000"/>
          <w:sz w:val="24"/>
          <w:szCs w:val="24"/>
          <w:lang w:eastAsia="ru-RU"/>
        </w:rPr>
        <w:t xml:space="preserve"> и перечень мер, необходимых и достаточных для обеспечения выполнения обязанностей, предусмотренных Федеральным законом и принятыми в соответствии с ним нормативными правовыми актами. К таким мерам могут, в частности, относиться: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1) назначение Работодателем </w:t>
      </w:r>
      <w:proofErr w:type="gramStart"/>
      <w:r w:rsidRPr="00836D4F">
        <w:rPr>
          <w:color w:val="000000"/>
          <w:sz w:val="24"/>
          <w:szCs w:val="24"/>
          <w:lang w:eastAsia="ru-RU"/>
        </w:rPr>
        <w:t>ответственного</w:t>
      </w:r>
      <w:proofErr w:type="gramEnd"/>
      <w:r w:rsidRPr="00836D4F">
        <w:rPr>
          <w:color w:val="000000"/>
          <w:sz w:val="24"/>
          <w:szCs w:val="24"/>
          <w:lang w:eastAsia="ru-RU"/>
        </w:rPr>
        <w:t xml:space="preserve"> за организацию обработки персональных данных;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2) издание Работодателем документов, определяющих его политику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3) применение правовых, организационных и технических мер по обеспечению безопасности персональных данных;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4) осуществление внутреннего контроля и (или) аудита соответствия обработки персональных данных Федеральному закону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5) оценка вреда, который может быть причинен субъектам персональных данных в случае нарушения Федерального закона, соотношение указанного вреда и принимаемых оператором мер, направленных на обеспечение выполнения обязанностей, предусмотренных Федеральным законом;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6) ознакомление работников Работодателя, непосредственно осуществляющих обработку персональных данных, с положениями</w:t>
      </w:r>
      <w:r w:rsidR="00836D4F" w:rsidRPr="00836D4F">
        <w:rPr>
          <w:sz w:val="24"/>
          <w:szCs w:val="24"/>
          <w:lang w:eastAsia="ru-RU"/>
        </w:rPr>
        <w:t xml:space="preserve"> </w:t>
      </w:r>
      <w:hyperlink r:id="rId11" w:history="1">
        <w:r w:rsidRPr="00836D4F">
          <w:rPr>
            <w:bCs/>
            <w:sz w:val="24"/>
            <w:szCs w:val="24"/>
            <w:lang w:eastAsia="ru-RU"/>
          </w:rPr>
          <w:t>законодательства</w:t>
        </w:r>
      </w:hyperlink>
      <w:r w:rsidRPr="00836D4F">
        <w:rPr>
          <w:sz w:val="24"/>
          <w:szCs w:val="24"/>
          <w:lang w:eastAsia="ru-RU"/>
        </w:rPr>
        <w:t> 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4.3. Работодатель обязан ознакомить Работника и его представителей с настоящим Положением и их правами в области защиты персональных данных под расписку.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4.4. Работодатель обязан осуществлять передачу персональных данных Работника только в соответствии с настоящим Положением и</w:t>
      </w:r>
      <w:r w:rsidR="00836D4F">
        <w:rPr>
          <w:sz w:val="24"/>
          <w:szCs w:val="24"/>
          <w:lang w:eastAsia="ru-RU"/>
        </w:rPr>
        <w:t xml:space="preserve"> </w:t>
      </w:r>
      <w:hyperlink r:id="rId12" w:history="1">
        <w:r w:rsidRPr="00836D4F">
          <w:rPr>
            <w:bCs/>
            <w:sz w:val="24"/>
            <w:szCs w:val="24"/>
            <w:lang w:eastAsia="ru-RU"/>
          </w:rPr>
          <w:t>законодательством</w:t>
        </w:r>
      </w:hyperlink>
      <w:r w:rsidRPr="00836D4F">
        <w:rPr>
          <w:sz w:val="24"/>
          <w:szCs w:val="24"/>
          <w:lang w:eastAsia="ru-RU"/>
        </w:rPr>
        <w:t> РФ.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4.5. Работодатель обязан предоставлять персональные данные Работника только уполномоченным лицам и только в той части, которая необходима им для выполнения их трудовых обязанностей, в соответствии с настоящим Положением и</w:t>
      </w:r>
      <w:r w:rsidR="00BF7777">
        <w:rPr>
          <w:sz w:val="24"/>
          <w:szCs w:val="24"/>
          <w:lang w:eastAsia="ru-RU"/>
        </w:rPr>
        <w:t xml:space="preserve"> </w:t>
      </w:r>
      <w:hyperlink r:id="rId13" w:history="1">
        <w:r w:rsidRPr="00836D4F">
          <w:rPr>
            <w:bCs/>
            <w:sz w:val="24"/>
            <w:szCs w:val="24"/>
            <w:lang w:eastAsia="ru-RU"/>
          </w:rPr>
          <w:t>законодательством</w:t>
        </w:r>
      </w:hyperlink>
      <w:r w:rsidRPr="00836D4F">
        <w:rPr>
          <w:sz w:val="24"/>
          <w:szCs w:val="24"/>
          <w:lang w:eastAsia="ru-RU"/>
        </w:rPr>
        <w:t> РФ.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4.6. Работодатель не вправе получать и обрабатывать персональные данные Работника о его политических, религиозных и иных убеждениях и частной жизни.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lastRenderedPageBreak/>
        <w:t>В случаях, непосредственно связанных с вопросами трудовых отношений, Работодатель вправе получать и обрабатывать персональные данные Работника о его личной жизни, только с письменного согласия Работника.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4.7. Работодатель не имеет права получать и обрабатывать персональные данные Работника о его членстве в общественных объединениях или профсоюзной деятельности, за исключением случаев, предусмотренных законодательством РФ.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4.8. Работодатель не вправе предоставлять персональные данные Работника в коммерческих целях без письменного согласия Работника.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4.9. Работодатель обязан обеспечить Работнику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</w:t>
      </w:r>
      <w:r w:rsidR="00BF7777">
        <w:rPr>
          <w:sz w:val="24"/>
          <w:szCs w:val="24"/>
          <w:lang w:eastAsia="ru-RU"/>
        </w:rPr>
        <w:t xml:space="preserve"> </w:t>
      </w:r>
      <w:hyperlink r:id="rId14" w:history="1">
        <w:r w:rsidRPr="00836D4F">
          <w:rPr>
            <w:bCs/>
            <w:sz w:val="24"/>
            <w:szCs w:val="24"/>
            <w:lang w:eastAsia="ru-RU"/>
          </w:rPr>
          <w:t>законодательством</w:t>
        </w:r>
      </w:hyperlink>
      <w:r w:rsidRPr="00836D4F">
        <w:rPr>
          <w:sz w:val="24"/>
          <w:szCs w:val="24"/>
          <w:lang w:eastAsia="ru-RU"/>
        </w:rPr>
        <w:t>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4.10. Работодатель обязан по требованию Работника предоставить ему полную информацию о его персональных данных и обработке этих данных.</w:t>
      </w:r>
    </w:p>
    <w:p w:rsidR="00B173B7" w:rsidRPr="00836D4F" w:rsidRDefault="00B173B7" w:rsidP="00904709">
      <w:pPr>
        <w:widowControl/>
        <w:shd w:val="clear" w:color="auto" w:fill="FFFFFF" w:themeFill="background1"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836D4F">
        <w:rPr>
          <w:sz w:val="24"/>
          <w:szCs w:val="24"/>
          <w:lang w:eastAsia="ru-RU"/>
        </w:rPr>
        <w:t>4.11. Работодатель обязан под роспись знакомить Работника с записями</w:t>
      </w:r>
      <w:r w:rsidRPr="00904709">
        <w:rPr>
          <w:sz w:val="24"/>
          <w:szCs w:val="24"/>
          <w:shd w:val="clear" w:color="auto" w:fill="FFFFFF" w:themeFill="background1"/>
          <w:lang w:eastAsia="ru-RU"/>
        </w:rPr>
        <w:t xml:space="preserve"> в личной карточке</w:t>
      </w:r>
      <w:r w:rsidR="00BF7777" w:rsidRPr="00904709">
        <w:rPr>
          <w:sz w:val="24"/>
          <w:szCs w:val="24"/>
          <w:shd w:val="clear" w:color="auto" w:fill="FFFFFF" w:themeFill="background1"/>
          <w:lang w:eastAsia="ru-RU"/>
        </w:rPr>
        <w:t xml:space="preserve"> </w:t>
      </w:r>
      <w:hyperlink r:id="rId15" w:history="1">
        <w:r w:rsidRPr="00904709">
          <w:rPr>
            <w:bCs/>
            <w:sz w:val="24"/>
            <w:szCs w:val="24"/>
            <w:shd w:val="clear" w:color="auto" w:fill="FFFFFF" w:themeFill="background1"/>
            <w:lang w:eastAsia="ru-RU"/>
          </w:rPr>
          <w:t>Т-2</w:t>
        </w:r>
      </w:hyperlink>
      <w:r w:rsidRPr="00904709">
        <w:rPr>
          <w:sz w:val="24"/>
          <w:szCs w:val="24"/>
          <w:shd w:val="clear" w:color="auto" w:fill="FFFFFF" w:themeFill="background1"/>
          <w:lang w:eastAsia="ru-RU"/>
        </w:rPr>
        <w:t>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BF7777" w:rsidRDefault="00B173B7" w:rsidP="00B173B7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BF7777">
        <w:rPr>
          <w:caps/>
          <w:kern w:val="36"/>
          <w:sz w:val="24"/>
          <w:szCs w:val="24"/>
          <w:lang w:eastAsia="ru-RU"/>
        </w:rPr>
        <w:t>5. Права работника на защиту его персональных данных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5.1. Работник в целях обеспечения защиты своих персональных данных, хранящихся у Работодателя, имеет право: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получать полную информацию о своих персональных данных, их обработке, хранении и передаче;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определять своих представителей для защиты своих персональных данных;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- </w:t>
      </w:r>
      <w:proofErr w:type="gramStart"/>
      <w:r w:rsidRPr="00836D4F">
        <w:rPr>
          <w:color w:val="000000"/>
          <w:sz w:val="24"/>
          <w:szCs w:val="24"/>
          <w:lang w:eastAsia="ru-RU"/>
        </w:rPr>
        <w:t>на доступ к относящимся к нему медицинских данных с помощью медицинского специалиста по их выбору</w:t>
      </w:r>
      <w:proofErr w:type="gramEnd"/>
      <w:r w:rsidRPr="00836D4F">
        <w:rPr>
          <w:color w:val="000000"/>
          <w:sz w:val="24"/>
          <w:szCs w:val="24"/>
          <w:lang w:eastAsia="ru-RU"/>
        </w:rPr>
        <w:t>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требовать исключения или исправления неверных или неполных персональных данных, а также данных, обработанных с нарушениями настоящего Положения и законодательства РФ.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При отказе Работодателя исключить или исправить персональные данные Работника Работник вправе заявить Работодателю в письменном виде о своем несогласии с соответствующим обоснованием;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- требовать от Работодателя извещения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5.2. Если Работник считает, что Работодатель осуществляет обработку его персональных данных с нарушением требований Федерального закона или иным образом нарушает его права и свободы, Работник вправе обжаловать действия или бездействие Работодателя в уполномоченный орган по защите прав субъектов персональных данных или в судебном порядке.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BF7777" w:rsidRDefault="00B173B7" w:rsidP="00B173B7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BF7777">
        <w:rPr>
          <w:caps/>
          <w:kern w:val="36"/>
          <w:sz w:val="24"/>
          <w:szCs w:val="24"/>
          <w:lang w:eastAsia="ru-RU"/>
        </w:rPr>
        <w:t>6. Порядок уничтожения, блокирования персональных данных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6.1. В случае выявления неправомерной обработки персональных данных при обращении Работника Работодатель обязан осуществить блокирование неправомерно обрабатываемых персональных данных, относящихся к этому Работнику, с момента такого обращения на период проверки.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6.2. В случае выявления неточных персональных данных при обращении Работника Работодатель обязан осуществить блокирование персональных данных, относящихся к этому Работнику, с момента такого обращения на период проверки, если блокирование персональных данных не нарушает права и законные интересы Работника или третьих лиц.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lastRenderedPageBreak/>
        <w:t>6.3. В случае подтверждения факта неточности персональных данных Работодатель на основании сведений, представленных Работником, или иных необходимых документов обязан уточнить персональные данные в течение семи рабочих дней со дня представления таких сведений и снять блокирование персональных данных.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6.4. В случае выявления неправомерной обработки персональных данных, осуществляемой Работодателем, Работодатель в срок, не превышающий трех рабочих дней </w:t>
      </w:r>
      <w:proofErr w:type="gramStart"/>
      <w:r w:rsidRPr="00836D4F">
        <w:rPr>
          <w:color w:val="000000"/>
          <w:sz w:val="24"/>
          <w:szCs w:val="24"/>
          <w:lang w:eastAsia="ru-RU"/>
        </w:rPr>
        <w:t>с даты</w:t>
      </w:r>
      <w:proofErr w:type="gramEnd"/>
      <w:r w:rsidRPr="00836D4F">
        <w:rPr>
          <w:color w:val="000000"/>
          <w:sz w:val="24"/>
          <w:szCs w:val="24"/>
          <w:lang w:eastAsia="ru-RU"/>
        </w:rPr>
        <w:t xml:space="preserve"> этого выявления, обязан прекратить неправомерную обработку персональных данных.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6.5. В случае если обеспечить правомерность обработки персональных данных невозможно, Работодатель в срок, не превышающий десяти рабочих дней </w:t>
      </w:r>
      <w:proofErr w:type="gramStart"/>
      <w:r w:rsidRPr="00836D4F">
        <w:rPr>
          <w:color w:val="000000"/>
          <w:sz w:val="24"/>
          <w:szCs w:val="24"/>
          <w:lang w:eastAsia="ru-RU"/>
        </w:rPr>
        <w:t>с даты выявления</w:t>
      </w:r>
      <w:proofErr w:type="gramEnd"/>
      <w:r w:rsidRPr="00836D4F">
        <w:rPr>
          <w:color w:val="000000"/>
          <w:sz w:val="24"/>
          <w:szCs w:val="24"/>
          <w:lang w:eastAsia="ru-RU"/>
        </w:rPr>
        <w:t xml:space="preserve"> неправомерной обработки персональных данных, обязан уничтожить такие персональные данные.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6.6. Об устранении допущенных нарушений или об уничтожении персональных данных Работодатель обязан уведомить Работника.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6.7. В случае достижения цели обработки персональных данных Работодатель обязан прекратить обработку персональных данных и уничтожить персональные данные в срок, не превышающий тридцати дней </w:t>
      </w:r>
      <w:proofErr w:type="gramStart"/>
      <w:r w:rsidRPr="00836D4F">
        <w:rPr>
          <w:color w:val="000000"/>
          <w:sz w:val="24"/>
          <w:szCs w:val="24"/>
          <w:lang w:eastAsia="ru-RU"/>
        </w:rPr>
        <w:t>с даты достижения</w:t>
      </w:r>
      <w:proofErr w:type="gramEnd"/>
      <w:r w:rsidRPr="00836D4F">
        <w:rPr>
          <w:color w:val="000000"/>
          <w:sz w:val="24"/>
          <w:szCs w:val="24"/>
          <w:lang w:eastAsia="ru-RU"/>
        </w:rPr>
        <w:t xml:space="preserve"> цели обработки персональных данных, если иное не предусмотрено трудовым договором.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6.8. В случае отзыва Работником согласия на обработку его персональных данных Работодатель обязан прекратить их обработку и в случае, если сохранение персональных данных более не требуется для целей обработки персональных данных, уничтожить персональные данные в срок, не превышающий тридцати дней </w:t>
      </w:r>
      <w:proofErr w:type="gramStart"/>
      <w:r w:rsidRPr="00836D4F">
        <w:rPr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836D4F">
        <w:rPr>
          <w:color w:val="000000"/>
          <w:sz w:val="24"/>
          <w:szCs w:val="24"/>
          <w:lang w:eastAsia="ru-RU"/>
        </w:rPr>
        <w:t xml:space="preserve"> указанного отзыва, если иное не предусмотрено трудовым договором.</w:t>
      </w:r>
    </w:p>
    <w:p w:rsidR="00B173B7" w:rsidRPr="00BF7777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BF7777">
        <w:rPr>
          <w:sz w:val="24"/>
          <w:szCs w:val="24"/>
          <w:lang w:eastAsia="ru-RU"/>
        </w:rPr>
        <w:t>6.9. В случае отсутствия возможности уничтожения персональных данных в течение срока, указанного в</w:t>
      </w:r>
      <w:r w:rsidR="00BF7777">
        <w:rPr>
          <w:sz w:val="24"/>
          <w:szCs w:val="24"/>
          <w:lang w:eastAsia="ru-RU"/>
        </w:rPr>
        <w:t xml:space="preserve"> </w:t>
      </w:r>
      <w:hyperlink r:id="rId16" w:anchor="sub_64" w:history="1">
        <w:r w:rsidRPr="00BF7777">
          <w:rPr>
            <w:bCs/>
            <w:sz w:val="24"/>
            <w:szCs w:val="24"/>
            <w:lang w:eastAsia="ru-RU"/>
          </w:rPr>
          <w:t>пунктах 6.4-6.8</w:t>
        </w:r>
      </w:hyperlink>
      <w:r w:rsidRPr="00BF7777">
        <w:rPr>
          <w:sz w:val="24"/>
          <w:szCs w:val="24"/>
          <w:lang w:eastAsia="ru-RU"/>
        </w:rPr>
        <w:t> настоящего Положения, Работодатель осуществляет блокирование таких персональных данных и обеспечивает уничтожение персональных данных в срок не более чем шесть месяцев, если иной срок не установлен федеральными законами.</w:t>
      </w:r>
    </w:p>
    <w:p w:rsidR="00B173B7" w:rsidRPr="00BF7777" w:rsidRDefault="00B173B7" w:rsidP="00B173B7">
      <w:pPr>
        <w:widowControl/>
        <w:autoSpaceDE/>
        <w:autoSpaceDN/>
        <w:spacing w:before="100" w:after="100"/>
        <w:jc w:val="both"/>
        <w:rPr>
          <w:sz w:val="24"/>
          <w:szCs w:val="24"/>
          <w:lang w:eastAsia="ru-RU"/>
        </w:rPr>
      </w:pPr>
      <w:r w:rsidRPr="00BF7777">
        <w:rPr>
          <w:sz w:val="24"/>
          <w:szCs w:val="24"/>
          <w:lang w:eastAsia="ru-RU"/>
        </w:rPr>
        <w:t> </w:t>
      </w:r>
    </w:p>
    <w:p w:rsidR="00B173B7" w:rsidRPr="00BF7777" w:rsidRDefault="00B173B7" w:rsidP="00B173B7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BF7777">
        <w:rPr>
          <w:caps/>
          <w:kern w:val="36"/>
          <w:sz w:val="24"/>
          <w:szCs w:val="24"/>
          <w:lang w:eastAsia="ru-RU"/>
        </w:rPr>
        <w:t>7. Ответственность за нарушение норм, регулирующих обработку и защиту персональных данных работника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7.1. 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настоящим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 xml:space="preserve">7.2. Моральный вред, причиненный Работнику вследствие нарушения его прав, нарушения правил обработки персональных данных, установленных Федеральным законом, а также требований к защите персональных данных, установленных в соответствии с Федеральным законом, подлежит возмещению </w:t>
      </w:r>
      <w:r w:rsidRPr="00BF7777">
        <w:rPr>
          <w:sz w:val="24"/>
          <w:szCs w:val="24"/>
          <w:lang w:eastAsia="ru-RU"/>
        </w:rPr>
        <w:t>в соответствии с</w:t>
      </w:r>
      <w:r w:rsidR="00BF7777">
        <w:rPr>
          <w:sz w:val="24"/>
          <w:szCs w:val="24"/>
          <w:lang w:eastAsia="ru-RU"/>
        </w:rPr>
        <w:t xml:space="preserve"> </w:t>
      </w:r>
      <w:hyperlink r:id="rId17" w:history="1">
        <w:r w:rsidRPr="00BF7777">
          <w:rPr>
            <w:bCs/>
            <w:sz w:val="24"/>
            <w:szCs w:val="24"/>
            <w:lang w:eastAsia="ru-RU"/>
          </w:rPr>
          <w:t>законодательством</w:t>
        </w:r>
      </w:hyperlink>
      <w:r w:rsidRPr="00BF7777">
        <w:rPr>
          <w:sz w:val="24"/>
          <w:szCs w:val="24"/>
          <w:lang w:eastAsia="ru-RU"/>
        </w:rPr>
        <w:t> Российской Федера</w:t>
      </w:r>
      <w:r w:rsidRPr="00836D4F">
        <w:rPr>
          <w:color w:val="000000"/>
          <w:sz w:val="24"/>
          <w:szCs w:val="24"/>
          <w:lang w:eastAsia="ru-RU"/>
        </w:rPr>
        <w:t>ции. Возмещение морального вреда осуществляется независимо от возмещения имущественного вреда и понесенных Работником убытков.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BF7777" w:rsidRDefault="00B173B7" w:rsidP="00B173B7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BF7777">
        <w:rPr>
          <w:caps/>
          <w:kern w:val="36"/>
          <w:sz w:val="24"/>
          <w:szCs w:val="24"/>
          <w:lang w:eastAsia="ru-RU"/>
        </w:rPr>
        <w:t>8. Заключительные положения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8.1. Настоящее Положение вступает в силу с момента его утверждения.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8.2. Работодатель обеспечивает неограниченный доступ к настоящему документу.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8.3. Настоящее Положение доводится до сведения всех работников персонально под роспись.</w:t>
      </w:r>
    </w:p>
    <w:p w:rsidR="00B173B7" w:rsidRPr="00836D4F" w:rsidRDefault="00B173B7" w:rsidP="00B173B7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836D4F">
        <w:rPr>
          <w:color w:val="000000"/>
          <w:sz w:val="24"/>
          <w:szCs w:val="24"/>
          <w:lang w:eastAsia="ru-RU"/>
        </w:rPr>
        <w:t> </w:t>
      </w:r>
    </w:p>
    <w:p w:rsidR="00B173B7" w:rsidRPr="00836D4F" w:rsidRDefault="00B173B7" w:rsidP="002B6A9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</w:p>
    <w:p w:rsidR="00956C6F" w:rsidRPr="00836D4F" w:rsidRDefault="00956C6F" w:rsidP="00B173B7">
      <w:pPr>
        <w:rPr>
          <w:sz w:val="24"/>
          <w:szCs w:val="24"/>
        </w:rPr>
      </w:pPr>
    </w:p>
    <w:sectPr w:rsidR="00956C6F" w:rsidRPr="00836D4F" w:rsidSect="00956C6F">
      <w:pgSz w:w="11910" w:h="16840"/>
      <w:pgMar w:top="1040" w:right="46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6F60"/>
    <w:multiLevelType w:val="hybridMultilevel"/>
    <w:tmpl w:val="62023C70"/>
    <w:lvl w:ilvl="0" w:tplc="EEA846C0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1A81356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476A1A84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BCA2268C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4F9C8348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005298A8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F11A00AC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3C945BBA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4AEA84DC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abstractNum w:abstractNumId="1">
    <w:nsid w:val="0A602C66"/>
    <w:multiLevelType w:val="hybridMultilevel"/>
    <w:tmpl w:val="FF18F5C6"/>
    <w:lvl w:ilvl="0" w:tplc="7194A81E">
      <w:numFmt w:val="bullet"/>
      <w:lvlText w:val="-"/>
      <w:lvlJc w:val="left"/>
      <w:pPr>
        <w:ind w:left="11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4EA644">
      <w:numFmt w:val="bullet"/>
      <w:lvlText w:val="•"/>
      <w:lvlJc w:val="left"/>
      <w:pPr>
        <w:ind w:left="1136" w:hanging="149"/>
      </w:pPr>
      <w:rPr>
        <w:rFonts w:hint="default"/>
        <w:lang w:val="ru-RU" w:eastAsia="en-US" w:bidi="ar-SA"/>
      </w:rPr>
    </w:lvl>
    <w:lvl w:ilvl="2" w:tplc="EA94F494">
      <w:numFmt w:val="bullet"/>
      <w:lvlText w:val="•"/>
      <w:lvlJc w:val="left"/>
      <w:pPr>
        <w:ind w:left="2153" w:hanging="149"/>
      </w:pPr>
      <w:rPr>
        <w:rFonts w:hint="default"/>
        <w:lang w:val="ru-RU" w:eastAsia="en-US" w:bidi="ar-SA"/>
      </w:rPr>
    </w:lvl>
    <w:lvl w:ilvl="3" w:tplc="8E3E7CF2">
      <w:numFmt w:val="bullet"/>
      <w:lvlText w:val="•"/>
      <w:lvlJc w:val="left"/>
      <w:pPr>
        <w:ind w:left="3169" w:hanging="149"/>
      </w:pPr>
      <w:rPr>
        <w:rFonts w:hint="default"/>
        <w:lang w:val="ru-RU" w:eastAsia="en-US" w:bidi="ar-SA"/>
      </w:rPr>
    </w:lvl>
    <w:lvl w:ilvl="4" w:tplc="E1728A92">
      <w:numFmt w:val="bullet"/>
      <w:lvlText w:val="•"/>
      <w:lvlJc w:val="left"/>
      <w:pPr>
        <w:ind w:left="4186" w:hanging="149"/>
      </w:pPr>
      <w:rPr>
        <w:rFonts w:hint="default"/>
        <w:lang w:val="ru-RU" w:eastAsia="en-US" w:bidi="ar-SA"/>
      </w:rPr>
    </w:lvl>
    <w:lvl w:ilvl="5" w:tplc="AB5C9D12">
      <w:numFmt w:val="bullet"/>
      <w:lvlText w:val="•"/>
      <w:lvlJc w:val="left"/>
      <w:pPr>
        <w:ind w:left="5203" w:hanging="149"/>
      </w:pPr>
      <w:rPr>
        <w:rFonts w:hint="default"/>
        <w:lang w:val="ru-RU" w:eastAsia="en-US" w:bidi="ar-SA"/>
      </w:rPr>
    </w:lvl>
    <w:lvl w:ilvl="6" w:tplc="61FEBFD8">
      <w:numFmt w:val="bullet"/>
      <w:lvlText w:val="•"/>
      <w:lvlJc w:val="left"/>
      <w:pPr>
        <w:ind w:left="6219" w:hanging="149"/>
      </w:pPr>
      <w:rPr>
        <w:rFonts w:hint="default"/>
        <w:lang w:val="ru-RU" w:eastAsia="en-US" w:bidi="ar-SA"/>
      </w:rPr>
    </w:lvl>
    <w:lvl w:ilvl="7" w:tplc="54B28874">
      <w:numFmt w:val="bullet"/>
      <w:lvlText w:val="•"/>
      <w:lvlJc w:val="left"/>
      <w:pPr>
        <w:ind w:left="7236" w:hanging="149"/>
      </w:pPr>
      <w:rPr>
        <w:rFonts w:hint="default"/>
        <w:lang w:val="ru-RU" w:eastAsia="en-US" w:bidi="ar-SA"/>
      </w:rPr>
    </w:lvl>
    <w:lvl w:ilvl="8" w:tplc="5F6E76A2">
      <w:numFmt w:val="bullet"/>
      <w:lvlText w:val="•"/>
      <w:lvlJc w:val="left"/>
      <w:pPr>
        <w:ind w:left="8253" w:hanging="149"/>
      </w:pPr>
      <w:rPr>
        <w:rFonts w:hint="default"/>
        <w:lang w:val="ru-RU" w:eastAsia="en-US" w:bidi="ar-SA"/>
      </w:rPr>
    </w:lvl>
  </w:abstractNum>
  <w:abstractNum w:abstractNumId="2">
    <w:nsid w:val="281445C9"/>
    <w:multiLevelType w:val="hybridMultilevel"/>
    <w:tmpl w:val="387C52DC"/>
    <w:lvl w:ilvl="0" w:tplc="529227EA">
      <w:start w:val="1"/>
      <w:numFmt w:val="decimal"/>
      <w:lvlText w:val="%1."/>
      <w:lvlJc w:val="left"/>
      <w:pPr>
        <w:ind w:left="443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BA978C">
      <w:numFmt w:val="none"/>
      <w:lvlText w:val=""/>
      <w:lvlJc w:val="left"/>
      <w:pPr>
        <w:tabs>
          <w:tab w:val="num" w:pos="360"/>
        </w:tabs>
      </w:pPr>
    </w:lvl>
    <w:lvl w:ilvl="2" w:tplc="553AE558">
      <w:numFmt w:val="none"/>
      <w:lvlText w:val=""/>
      <w:lvlJc w:val="left"/>
      <w:pPr>
        <w:tabs>
          <w:tab w:val="num" w:pos="360"/>
        </w:tabs>
      </w:pPr>
    </w:lvl>
    <w:lvl w:ilvl="3" w:tplc="194AB3D6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 w:tplc="88E2CD14">
      <w:numFmt w:val="bullet"/>
      <w:lvlText w:val="•"/>
      <w:lvlJc w:val="left"/>
      <w:pPr>
        <w:ind w:left="5275" w:hanging="164"/>
      </w:pPr>
      <w:rPr>
        <w:rFonts w:hint="default"/>
        <w:lang w:val="ru-RU" w:eastAsia="en-US" w:bidi="ar-SA"/>
      </w:rPr>
    </w:lvl>
    <w:lvl w:ilvl="5" w:tplc="FB06A256">
      <w:numFmt w:val="bullet"/>
      <w:lvlText w:val="•"/>
      <w:lvlJc w:val="left"/>
      <w:pPr>
        <w:ind w:left="6110" w:hanging="164"/>
      </w:pPr>
      <w:rPr>
        <w:rFonts w:hint="default"/>
        <w:lang w:val="ru-RU" w:eastAsia="en-US" w:bidi="ar-SA"/>
      </w:rPr>
    </w:lvl>
    <w:lvl w:ilvl="6" w:tplc="6B481110">
      <w:numFmt w:val="bullet"/>
      <w:lvlText w:val="•"/>
      <w:lvlJc w:val="left"/>
      <w:pPr>
        <w:ind w:left="6945" w:hanging="164"/>
      </w:pPr>
      <w:rPr>
        <w:rFonts w:hint="default"/>
        <w:lang w:val="ru-RU" w:eastAsia="en-US" w:bidi="ar-SA"/>
      </w:rPr>
    </w:lvl>
    <w:lvl w:ilvl="7" w:tplc="169476A0">
      <w:numFmt w:val="bullet"/>
      <w:lvlText w:val="•"/>
      <w:lvlJc w:val="left"/>
      <w:pPr>
        <w:ind w:left="7780" w:hanging="164"/>
      </w:pPr>
      <w:rPr>
        <w:rFonts w:hint="default"/>
        <w:lang w:val="ru-RU" w:eastAsia="en-US" w:bidi="ar-SA"/>
      </w:rPr>
    </w:lvl>
    <w:lvl w:ilvl="8" w:tplc="49CA3486">
      <w:numFmt w:val="bullet"/>
      <w:lvlText w:val="•"/>
      <w:lvlJc w:val="left"/>
      <w:pPr>
        <w:ind w:left="8616" w:hanging="164"/>
      </w:pPr>
      <w:rPr>
        <w:rFonts w:hint="default"/>
        <w:lang w:val="ru-RU" w:eastAsia="en-US" w:bidi="ar-SA"/>
      </w:rPr>
    </w:lvl>
  </w:abstractNum>
  <w:abstractNum w:abstractNumId="3">
    <w:nsid w:val="2C2010E4"/>
    <w:multiLevelType w:val="hybridMultilevel"/>
    <w:tmpl w:val="60867612"/>
    <w:lvl w:ilvl="0" w:tplc="0D5CC096">
      <w:numFmt w:val="bullet"/>
      <w:lvlText w:val="-"/>
      <w:lvlJc w:val="left"/>
      <w:pPr>
        <w:ind w:left="117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18E24C6">
      <w:numFmt w:val="bullet"/>
      <w:lvlText w:val="•"/>
      <w:lvlJc w:val="left"/>
      <w:pPr>
        <w:ind w:left="1136" w:hanging="356"/>
      </w:pPr>
      <w:rPr>
        <w:rFonts w:hint="default"/>
        <w:lang w:val="ru-RU" w:eastAsia="en-US" w:bidi="ar-SA"/>
      </w:rPr>
    </w:lvl>
    <w:lvl w:ilvl="2" w:tplc="3430860A">
      <w:numFmt w:val="bullet"/>
      <w:lvlText w:val="•"/>
      <w:lvlJc w:val="left"/>
      <w:pPr>
        <w:ind w:left="2153" w:hanging="356"/>
      </w:pPr>
      <w:rPr>
        <w:rFonts w:hint="default"/>
        <w:lang w:val="ru-RU" w:eastAsia="en-US" w:bidi="ar-SA"/>
      </w:rPr>
    </w:lvl>
    <w:lvl w:ilvl="3" w:tplc="A9025EDA">
      <w:numFmt w:val="bullet"/>
      <w:lvlText w:val="•"/>
      <w:lvlJc w:val="left"/>
      <w:pPr>
        <w:ind w:left="3169" w:hanging="356"/>
      </w:pPr>
      <w:rPr>
        <w:rFonts w:hint="default"/>
        <w:lang w:val="ru-RU" w:eastAsia="en-US" w:bidi="ar-SA"/>
      </w:rPr>
    </w:lvl>
    <w:lvl w:ilvl="4" w:tplc="4D1814D8">
      <w:numFmt w:val="bullet"/>
      <w:lvlText w:val="•"/>
      <w:lvlJc w:val="left"/>
      <w:pPr>
        <w:ind w:left="4186" w:hanging="356"/>
      </w:pPr>
      <w:rPr>
        <w:rFonts w:hint="default"/>
        <w:lang w:val="ru-RU" w:eastAsia="en-US" w:bidi="ar-SA"/>
      </w:rPr>
    </w:lvl>
    <w:lvl w:ilvl="5" w:tplc="2272D48C">
      <w:numFmt w:val="bullet"/>
      <w:lvlText w:val="•"/>
      <w:lvlJc w:val="left"/>
      <w:pPr>
        <w:ind w:left="5203" w:hanging="356"/>
      </w:pPr>
      <w:rPr>
        <w:rFonts w:hint="default"/>
        <w:lang w:val="ru-RU" w:eastAsia="en-US" w:bidi="ar-SA"/>
      </w:rPr>
    </w:lvl>
    <w:lvl w:ilvl="6" w:tplc="A1C0AC88">
      <w:numFmt w:val="bullet"/>
      <w:lvlText w:val="•"/>
      <w:lvlJc w:val="left"/>
      <w:pPr>
        <w:ind w:left="6219" w:hanging="356"/>
      </w:pPr>
      <w:rPr>
        <w:rFonts w:hint="default"/>
        <w:lang w:val="ru-RU" w:eastAsia="en-US" w:bidi="ar-SA"/>
      </w:rPr>
    </w:lvl>
    <w:lvl w:ilvl="7" w:tplc="8D848FFA">
      <w:numFmt w:val="bullet"/>
      <w:lvlText w:val="•"/>
      <w:lvlJc w:val="left"/>
      <w:pPr>
        <w:ind w:left="7236" w:hanging="356"/>
      </w:pPr>
      <w:rPr>
        <w:rFonts w:hint="default"/>
        <w:lang w:val="ru-RU" w:eastAsia="en-US" w:bidi="ar-SA"/>
      </w:rPr>
    </w:lvl>
    <w:lvl w:ilvl="8" w:tplc="F5BAA8BA">
      <w:numFmt w:val="bullet"/>
      <w:lvlText w:val="•"/>
      <w:lvlJc w:val="left"/>
      <w:pPr>
        <w:ind w:left="8253" w:hanging="356"/>
      </w:pPr>
      <w:rPr>
        <w:rFonts w:hint="default"/>
        <w:lang w:val="ru-RU" w:eastAsia="en-US" w:bidi="ar-SA"/>
      </w:rPr>
    </w:lvl>
  </w:abstractNum>
  <w:abstractNum w:abstractNumId="4">
    <w:nsid w:val="2F464ED1"/>
    <w:multiLevelType w:val="hybridMultilevel"/>
    <w:tmpl w:val="DAF0E36A"/>
    <w:lvl w:ilvl="0" w:tplc="16E6DE74">
      <w:numFmt w:val="bullet"/>
      <w:lvlText w:val="-"/>
      <w:lvlJc w:val="left"/>
      <w:pPr>
        <w:ind w:left="11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A5E6ED4">
      <w:numFmt w:val="bullet"/>
      <w:lvlText w:val="•"/>
      <w:lvlJc w:val="left"/>
      <w:pPr>
        <w:ind w:left="1136" w:hanging="540"/>
      </w:pPr>
      <w:rPr>
        <w:rFonts w:hint="default"/>
        <w:lang w:val="ru-RU" w:eastAsia="en-US" w:bidi="ar-SA"/>
      </w:rPr>
    </w:lvl>
    <w:lvl w:ilvl="2" w:tplc="2DC660F2">
      <w:numFmt w:val="bullet"/>
      <w:lvlText w:val="•"/>
      <w:lvlJc w:val="left"/>
      <w:pPr>
        <w:ind w:left="2153" w:hanging="540"/>
      </w:pPr>
      <w:rPr>
        <w:rFonts w:hint="default"/>
        <w:lang w:val="ru-RU" w:eastAsia="en-US" w:bidi="ar-SA"/>
      </w:rPr>
    </w:lvl>
    <w:lvl w:ilvl="3" w:tplc="941C69B2">
      <w:numFmt w:val="bullet"/>
      <w:lvlText w:val="•"/>
      <w:lvlJc w:val="left"/>
      <w:pPr>
        <w:ind w:left="3169" w:hanging="540"/>
      </w:pPr>
      <w:rPr>
        <w:rFonts w:hint="default"/>
        <w:lang w:val="ru-RU" w:eastAsia="en-US" w:bidi="ar-SA"/>
      </w:rPr>
    </w:lvl>
    <w:lvl w:ilvl="4" w:tplc="5C88248E">
      <w:numFmt w:val="bullet"/>
      <w:lvlText w:val="•"/>
      <w:lvlJc w:val="left"/>
      <w:pPr>
        <w:ind w:left="4186" w:hanging="540"/>
      </w:pPr>
      <w:rPr>
        <w:rFonts w:hint="default"/>
        <w:lang w:val="ru-RU" w:eastAsia="en-US" w:bidi="ar-SA"/>
      </w:rPr>
    </w:lvl>
    <w:lvl w:ilvl="5" w:tplc="DA3247D0">
      <w:numFmt w:val="bullet"/>
      <w:lvlText w:val="•"/>
      <w:lvlJc w:val="left"/>
      <w:pPr>
        <w:ind w:left="5203" w:hanging="540"/>
      </w:pPr>
      <w:rPr>
        <w:rFonts w:hint="default"/>
        <w:lang w:val="ru-RU" w:eastAsia="en-US" w:bidi="ar-SA"/>
      </w:rPr>
    </w:lvl>
    <w:lvl w:ilvl="6" w:tplc="460CD178">
      <w:numFmt w:val="bullet"/>
      <w:lvlText w:val="•"/>
      <w:lvlJc w:val="left"/>
      <w:pPr>
        <w:ind w:left="6219" w:hanging="540"/>
      </w:pPr>
      <w:rPr>
        <w:rFonts w:hint="default"/>
        <w:lang w:val="ru-RU" w:eastAsia="en-US" w:bidi="ar-SA"/>
      </w:rPr>
    </w:lvl>
    <w:lvl w:ilvl="7" w:tplc="789697C0">
      <w:numFmt w:val="bullet"/>
      <w:lvlText w:val="•"/>
      <w:lvlJc w:val="left"/>
      <w:pPr>
        <w:ind w:left="7236" w:hanging="540"/>
      </w:pPr>
      <w:rPr>
        <w:rFonts w:hint="default"/>
        <w:lang w:val="ru-RU" w:eastAsia="en-US" w:bidi="ar-SA"/>
      </w:rPr>
    </w:lvl>
    <w:lvl w:ilvl="8" w:tplc="12B28828">
      <w:numFmt w:val="bullet"/>
      <w:lvlText w:val="•"/>
      <w:lvlJc w:val="left"/>
      <w:pPr>
        <w:ind w:left="8253" w:hanging="540"/>
      </w:pPr>
      <w:rPr>
        <w:rFonts w:hint="default"/>
        <w:lang w:val="ru-RU" w:eastAsia="en-US" w:bidi="ar-SA"/>
      </w:rPr>
    </w:lvl>
  </w:abstractNum>
  <w:abstractNum w:abstractNumId="5">
    <w:nsid w:val="2FFD403A"/>
    <w:multiLevelType w:val="hybridMultilevel"/>
    <w:tmpl w:val="5DDC2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B0980"/>
    <w:multiLevelType w:val="hybridMultilevel"/>
    <w:tmpl w:val="457056C6"/>
    <w:lvl w:ilvl="0" w:tplc="42B80166">
      <w:numFmt w:val="bullet"/>
      <w:lvlText w:val="-"/>
      <w:lvlJc w:val="left"/>
      <w:pPr>
        <w:ind w:left="11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24C0100">
      <w:numFmt w:val="bullet"/>
      <w:lvlText w:val="•"/>
      <w:lvlJc w:val="left"/>
      <w:pPr>
        <w:ind w:left="1136" w:hanging="334"/>
      </w:pPr>
      <w:rPr>
        <w:rFonts w:hint="default"/>
        <w:lang w:val="ru-RU" w:eastAsia="en-US" w:bidi="ar-SA"/>
      </w:rPr>
    </w:lvl>
    <w:lvl w:ilvl="2" w:tplc="BF1C0546">
      <w:numFmt w:val="bullet"/>
      <w:lvlText w:val="•"/>
      <w:lvlJc w:val="left"/>
      <w:pPr>
        <w:ind w:left="2153" w:hanging="334"/>
      </w:pPr>
      <w:rPr>
        <w:rFonts w:hint="default"/>
        <w:lang w:val="ru-RU" w:eastAsia="en-US" w:bidi="ar-SA"/>
      </w:rPr>
    </w:lvl>
    <w:lvl w:ilvl="3" w:tplc="ACEA2984">
      <w:numFmt w:val="bullet"/>
      <w:lvlText w:val="•"/>
      <w:lvlJc w:val="left"/>
      <w:pPr>
        <w:ind w:left="3169" w:hanging="334"/>
      </w:pPr>
      <w:rPr>
        <w:rFonts w:hint="default"/>
        <w:lang w:val="ru-RU" w:eastAsia="en-US" w:bidi="ar-SA"/>
      </w:rPr>
    </w:lvl>
    <w:lvl w:ilvl="4" w:tplc="30DE3F92">
      <w:numFmt w:val="bullet"/>
      <w:lvlText w:val="•"/>
      <w:lvlJc w:val="left"/>
      <w:pPr>
        <w:ind w:left="4186" w:hanging="334"/>
      </w:pPr>
      <w:rPr>
        <w:rFonts w:hint="default"/>
        <w:lang w:val="ru-RU" w:eastAsia="en-US" w:bidi="ar-SA"/>
      </w:rPr>
    </w:lvl>
    <w:lvl w:ilvl="5" w:tplc="23ACFA58">
      <w:numFmt w:val="bullet"/>
      <w:lvlText w:val="•"/>
      <w:lvlJc w:val="left"/>
      <w:pPr>
        <w:ind w:left="5203" w:hanging="334"/>
      </w:pPr>
      <w:rPr>
        <w:rFonts w:hint="default"/>
        <w:lang w:val="ru-RU" w:eastAsia="en-US" w:bidi="ar-SA"/>
      </w:rPr>
    </w:lvl>
    <w:lvl w:ilvl="6" w:tplc="8EC000F6">
      <w:numFmt w:val="bullet"/>
      <w:lvlText w:val="•"/>
      <w:lvlJc w:val="left"/>
      <w:pPr>
        <w:ind w:left="6219" w:hanging="334"/>
      </w:pPr>
      <w:rPr>
        <w:rFonts w:hint="default"/>
        <w:lang w:val="ru-RU" w:eastAsia="en-US" w:bidi="ar-SA"/>
      </w:rPr>
    </w:lvl>
    <w:lvl w:ilvl="7" w:tplc="35A8C998">
      <w:numFmt w:val="bullet"/>
      <w:lvlText w:val="•"/>
      <w:lvlJc w:val="left"/>
      <w:pPr>
        <w:ind w:left="7236" w:hanging="334"/>
      </w:pPr>
      <w:rPr>
        <w:rFonts w:hint="default"/>
        <w:lang w:val="ru-RU" w:eastAsia="en-US" w:bidi="ar-SA"/>
      </w:rPr>
    </w:lvl>
    <w:lvl w:ilvl="8" w:tplc="5D94764E">
      <w:numFmt w:val="bullet"/>
      <w:lvlText w:val="•"/>
      <w:lvlJc w:val="left"/>
      <w:pPr>
        <w:ind w:left="8253" w:hanging="334"/>
      </w:pPr>
      <w:rPr>
        <w:rFonts w:hint="default"/>
        <w:lang w:val="ru-RU" w:eastAsia="en-US" w:bidi="ar-SA"/>
      </w:rPr>
    </w:lvl>
  </w:abstractNum>
  <w:abstractNum w:abstractNumId="7">
    <w:nsid w:val="44E8360B"/>
    <w:multiLevelType w:val="hybridMultilevel"/>
    <w:tmpl w:val="2062B260"/>
    <w:lvl w:ilvl="0" w:tplc="AB5EC356">
      <w:numFmt w:val="bullet"/>
      <w:lvlText w:val="-"/>
      <w:lvlJc w:val="left"/>
      <w:pPr>
        <w:ind w:left="11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72CE0FE">
      <w:numFmt w:val="bullet"/>
      <w:lvlText w:val="•"/>
      <w:lvlJc w:val="left"/>
      <w:pPr>
        <w:ind w:left="1136" w:hanging="200"/>
      </w:pPr>
      <w:rPr>
        <w:rFonts w:hint="default"/>
        <w:lang w:val="ru-RU" w:eastAsia="en-US" w:bidi="ar-SA"/>
      </w:rPr>
    </w:lvl>
    <w:lvl w:ilvl="2" w:tplc="08D2E036">
      <w:numFmt w:val="bullet"/>
      <w:lvlText w:val="•"/>
      <w:lvlJc w:val="left"/>
      <w:pPr>
        <w:ind w:left="2153" w:hanging="200"/>
      </w:pPr>
      <w:rPr>
        <w:rFonts w:hint="default"/>
        <w:lang w:val="ru-RU" w:eastAsia="en-US" w:bidi="ar-SA"/>
      </w:rPr>
    </w:lvl>
    <w:lvl w:ilvl="3" w:tplc="1BD88688">
      <w:numFmt w:val="bullet"/>
      <w:lvlText w:val="•"/>
      <w:lvlJc w:val="left"/>
      <w:pPr>
        <w:ind w:left="3169" w:hanging="200"/>
      </w:pPr>
      <w:rPr>
        <w:rFonts w:hint="default"/>
        <w:lang w:val="ru-RU" w:eastAsia="en-US" w:bidi="ar-SA"/>
      </w:rPr>
    </w:lvl>
    <w:lvl w:ilvl="4" w:tplc="97B2057E">
      <w:numFmt w:val="bullet"/>
      <w:lvlText w:val="•"/>
      <w:lvlJc w:val="left"/>
      <w:pPr>
        <w:ind w:left="4186" w:hanging="200"/>
      </w:pPr>
      <w:rPr>
        <w:rFonts w:hint="default"/>
        <w:lang w:val="ru-RU" w:eastAsia="en-US" w:bidi="ar-SA"/>
      </w:rPr>
    </w:lvl>
    <w:lvl w:ilvl="5" w:tplc="F4A63F80">
      <w:numFmt w:val="bullet"/>
      <w:lvlText w:val="•"/>
      <w:lvlJc w:val="left"/>
      <w:pPr>
        <w:ind w:left="5203" w:hanging="200"/>
      </w:pPr>
      <w:rPr>
        <w:rFonts w:hint="default"/>
        <w:lang w:val="ru-RU" w:eastAsia="en-US" w:bidi="ar-SA"/>
      </w:rPr>
    </w:lvl>
    <w:lvl w:ilvl="6" w:tplc="8E188FD6">
      <w:numFmt w:val="bullet"/>
      <w:lvlText w:val="•"/>
      <w:lvlJc w:val="left"/>
      <w:pPr>
        <w:ind w:left="6219" w:hanging="200"/>
      </w:pPr>
      <w:rPr>
        <w:rFonts w:hint="default"/>
        <w:lang w:val="ru-RU" w:eastAsia="en-US" w:bidi="ar-SA"/>
      </w:rPr>
    </w:lvl>
    <w:lvl w:ilvl="7" w:tplc="7390FB68">
      <w:numFmt w:val="bullet"/>
      <w:lvlText w:val="•"/>
      <w:lvlJc w:val="left"/>
      <w:pPr>
        <w:ind w:left="7236" w:hanging="200"/>
      </w:pPr>
      <w:rPr>
        <w:rFonts w:hint="default"/>
        <w:lang w:val="ru-RU" w:eastAsia="en-US" w:bidi="ar-SA"/>
      </w:rPr>
    </w:lvl>
    <w:lvl w:ilvl="8" w:tplc="47CA676C">
      <w:numFmt w:val="bullet"/>
      <w:lvlText w:val="•"/>
      <w:lvlJc w:val="left"/>
      <w:pPr>
        <w:ind w:left="8253" w:hanging="200"/>
      </w:pPr>
      <w:rPr>
        <w:rFonts w:hint="default"/>
        <w:lang w:val="ru-RU" w:eastAsia="en-US" w:bidi="ar-SA"/>
      </w:rPr>
    </w:lvl>
  </w:abstractNum>
  <w:abstractNum w:abstractNumId="8">
    <w:nsid w:val="4B356373"/>
    <w:multiLevelType w:val="hybridMultilevel"/>
    <w:tmpl w:val="159E8D7E"/>
    <w:lvl w:ilvl="0" w:tplc="828E178E">
      <w:numFmt w:val="bullet"/>
      <w:lvlText w:val="-"/>
      <w:lvlJc w:val="left"/>
      <w:pPr>
        <w:ind w:left="11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3B04BA8">
      <w:numFmt w:val="bullet"/>
      <w:lvlText w:val="•"/>
      <w:lvlJc w:val="left"/>
      <w:pPr>
        <w:ind w:left="1136" w:hanging="372"/>
      </w:pPr>
      <w:rPr>
        <w:rFonts w:hint="default"/>
        <w:lang w:val="ru-RU" w:eastAsia="en-US" w:bidi="ar-SA"/>
      </w:rPr>
    </w:lvl>
    <w:lvl w:ilvl="2" w:tplc="BBCC2D90">
      <w:numFmt w:val="bullet"/>
      <w:lvlText w:val="•"/>
      <w:lvlJc w:val="left"/>
      <w:pPr>
        <w:ind w:left="2153" w:hanging="372"/>
      </w:pPr>
      <w:rPr>
        <w:rFonts w:hint="default"/>
        <w:lang w:val="ru-RU" w:eastAsia="en-US" w:bidi="ar-SA"/>
      </w:rPr>
    </w:lvl>
    <w:lvl w:ilvl="3" w:tplc="74685498">
      <w:numFmt w:val="bullet"/>
      <w:lvlText w:val="•"/>
      <w:lvlJc w:val="left"/>
      <w:pPr>
        <w:ind w:left="3169" w:hanging="372"/>
      </w:pPr>
      <w:rPr>
        <w:rFonts w:hint="default"/>
        <w:lang w:val="ru-RU" w:eastAsia="en-US" w:bidi="ar-SA"/>
      </w:rPr>
    </w:lvl>
    <w:lvl w:ilvl="4" w:tplc="B750F864">
      <w:numFmt w:val="bullet"/>
      <w:lvlText w:val="•"/>
      <w:lvlJc w:val="left"/>
      <w:pPr>
        <w:ind w:left="4186" w:hanging="372"/>
      </w:pPr>
      <w:rPr>
        <w:rFonts w:hint="default"/>
        <w:lang w:val="ru-RU" w:eastAsia="en-US" w:bidi="ar-SA"/>
      </w:rPr>
    </w:lvl>
    <w:lvl w:ilvl="5" w:tplc="9E00F656">
      <w:numFmt w:val="bullet"/>
      <w:lvlText w:val="•"/>
      <w:lvlJc w:val="left"/>
      <w:pPr>
        <w:ind w:left="5203" w:hanging="372"/>
      </w:pPr>
      <w:rPr>
        <w:rFonts w:hint="default"/>
        <w:lang w:val="ru-RU" w:eastAsia="en-US" w:bidi="ar-SA"/>
      </w:rPr>
    </w:lvl>
    <w:lvl w:ilvl="6" w:tplc="0622C1DC">
      <w:numFmt w:val="bullet"/>
      <w:lvlText w:val="•"/>
      <w:lvlJc w:val="left"/>
      <w:pPr>
        <w:ind w:left="6219" w:hanging="372"/>
      </w:pPr>
      <w:rPr>
        <w:rFonts w:hint="default"/>
        <w:lang w:val="ru-RU" w:eastAsia="en-US" w:bidi="ar-SA"/>
      </w:rPr>
    </w:lvl>
    <w:lvl w:ilvl="7" w:tplc="B7327726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75B882DE">
      <w:numFmt w:val="bullet"/>
      <w:lvlText w:val="•"/>
      <w:lvlJc w:val="left"/>
      <w:pPr>
        <w:ind w:left="8253" w:hanging="372"/>
      </w:pPr>
      <w:rPr>
        <w:rFonts w:hint="default"/>
        <w:lang w:val="ru-RU" w:eastAsia="en-US" w:bidi="ar-SA"/>
      </w:rPr>
    </w:lvl>
  </w:abstractNum>
  <w:abstractNum w:abstractNumId="9">
    <w:nsid w:val="50C4352D"/>
    <w:multiLevelType w:val="hybridMultilevel"/>
    <w:tmpl w:val="55DADFA6"/>
    <w:lvl w:ilvl="0" w:tplc="975291D0">
      <w:numFmt w:val="bullet"/>
      <w:lvlText w:val="-"/>
      <w:lvlJc w:val="left"/>
      <w:pPr>
        <w:ind w:left="11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F7CE906">
      <w:numFmt w:val="bullet"/>
      <w:lvlText w:val="•"/>
      <w:lvlJc w:val="left"/>
      <w:pPr>
        <w:ind w:left="1136" w:hanging="272"/>
      </w:pPr>
      <w:rPr>
        <w:rFonts w:hint="default"/>
        <w:lang w:val="ru-RU" w:eastAsia="en-US" w:bidi="ar-SA"/>
      </w:rPr>
    </w:lvl>
    <w:lvl w:ilvl="2" w:tplc="1AF0B21A">
      <w:numFmt w:val="bullet"/>
      <w:lvlText w:val="•"/>
      <w:lvlJc w:val="left"/>
      <w:pPr>
        <w:ind w:left="2153" w:hanging="272"/>
      </w:pPr>
      <w:rPr>
        <w:rFonts w:hint="default"/>
        <w:lang w:val="ru-RU" w:eastAsia="en-US" w:bidi="ar-SA"/>
      </w:rPr>
    </w:lvl>
    <w:lvl w:ilvl="3" w:tplc="1584A80A">
      <w:numFmt w:val="bullet"/>
      <w:lvlText w:val="•"/>
      <w:lvlJc w:val="left"/>
      <w:pPr>
        <w:ind w:left="3169" w:hanging="272"/>
      </w:pPr>
      <w:rPr>
        <w:rFonts w:hint="default"/>
        <w:lang w:val="ru-RU" w:eastAsia="en-US" w:bidi="ar-SA"/>
      </w:rPr>
    </w:lvl>
    <w:lvl w:ilvl="4" w:tplc="1D72130C">
      <w:numFmt w:val="bullet"/>
      <w:lvlText w:val="•"/>
      <w:lvlJc w:val="left"/>
      <w:pPr>
        <w:ind w:left="4186" w:hanging="272"/>
      </w:pPr>
      <w:rPr>
        <w:rFonts w:hint="default"/>
        <w:lang w:val="ru-RU" w:eastAsia="en-US" w:bidi="ar-SA"/>
      </w:rPr>
    </w:lvl>
    <w:lvl w:ilvl="5" w:tplc="2F7651D8">
      <w:numFmt w:val="bullet"/>
      <w:lvlText w:val="•"/>
      <w:lvlJc w:val="left"/>
      <w:pPr>
        <w:ind w:left="5203" w:hanging="272"/>
      </w:pPr>
      <w:rPr>
        <w:rFonts w:hint="default"/>
        <w:lang w:val="ru-RU" w:eastAsia="en-US" w:bidi="ar-SA"/>
      </w:rPr>
    </w:lvl>
    <w:lvl w:ilvl="6" w:tplc="6524ADD2">
      <w:numFmt w:val="bullet"/>
      <w:lvlText w:val="•"/>
      <w:lvlJc w:val="left"/>
      <w:pPr>
        <w:ind w:left="6219" w:hanging="272"/>
      </w:pPr>
      <w:rPr>
        <w:rFonts w:hint="default"/>
        <w:lang w:val="ru-RU" w:eastAsia="en-US" w:bidi="ar-SA"/>
      </w:rPr>
    </w:lvl>
    <w:lvl w:ilvl="7" w:tplc="D2A6A7C6">
      <w:numFmt w:val="bullet"/>
      <w:lvlText w:val="•"/>
      <w:lvlJc w:val="left"/>
      <w:pPr>
        <w:ind w:left="7236" w:hanging="272"/>
      </w:pPr>
      <w:rPr>
        <w:rFonts w:hint="default"/>
        <w:lang w:val="ru-RU" w:eastAsia="en-US" w:bidi="ar-SA"/>
      </w:rPr>
    </w:lvl>
    <w:lvl w:ilvl="8" w:tplc="09460042">
      <w:numFmt w:val="bullet"/>
      <w:lvlText w:val="•"/>
      <w:lvlJc w:val="left"/>
      <w:pPr>
        <w:ind w:left="8253" w:hanging="272"/>
      </w:pPr>
      <w:rPr>
        <w:rFonts w:hint="default"/>
        <w:lang w:val="ru-RU" w:eastAsia="en-US" w:bidi="ar-SA"/>
      </w:rPr>
    </w:lvl>
  </w:abstractNum>
  <w:abstractNum w:abstractNumId="10">
    <w:nsid w:val="6FC81C20"/>
    <w:multiLevelType w:val="hybridMultilevel"/>
    <w:tmpl w:val="40CAD8FC"/>
    <w:lvl w:ilvl="0" w:tplc="F82C4DE8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82359E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5ACC9D04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31BA2976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DDE65A12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DCCCFDD6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8F10F5A2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E19805E2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F41A553C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abstractNum w:abstractNumId="11">
    <w:nsid w:val="785E7A8B"/>
    <w:multiLevelType w:val="hybridMultilevel"/>
    <w:tmpl w:val="18BEA838"/>
    <w:lvl w:ilvl="0" w:tplc="FF26009E">
      <w:numFmt w:val="bullet"/>
      <w:lvlText w:val="-"/>
      <w:lvlJc w:val="left"/>
      <w:pPr>
        <w:ind w:left="11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ACE6554">
      <w:numFmt w:val="bullet"/>
      <w:lvlText w:val="•"/>
      <w:lvlJc w:val="left"/>
      <w:pPr>
        <w:ind w:left="1136" w:hanging="226"/>
      </w:pPr>
      <w:rPr>
        <w:rFonts w:hint="default"/>
        <w:lang w:val="ru-RU" w:eastAsia="en-US" w:bidi="ar-SA"/>
      </w:rPr>
    </w:lvl>
    <w:lvl w:ilvl="2" w:tplc="E7766028">
      <w:numFmt w:val="bullet"/>
      <w:lvlText w:val="•"/>
      <w:lvlJc w:val="left"/>
      <w:pPr>
        <w:ind w:left="2153" w:hanging="226"/>
      </w:pPr>
      <w:rPr>
        <w:rFonts w:hint="default"/>
        <w:lang w:val="ru-RU" w:eastAsia="en-US" w:bidi="ar-SA"/>
      </w:rPr>
    </w:lvl>
    <w:lvl w:ilvl="3" w:tplc="5712B56C">
      <w:numFmt w:val="bullet"/>
      <w:lvlText w:val="•"/>
      <w:lvlJc w:val="left"/>
      <w:pPr>
        <w:ind w:left="3169" w:hanging="226"/>
      </w:pPr>
      <w:rPr>
        <w:rFonts w:hint="default"/>
        <w:lang w:val="ru-RU" w:eastAsia="en-US" w:bidi="ar-SA"/>
      </w:rPr>
    </w:lvl>
    <w:lvl w:ilvl="4" w:tplc="A348A180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38461D02">
      <w:numFmt w:val="bullet"/>
      <w:lvlText w:val="•"/>
      <w:lvlJc w:val="left"/>
      <w:pPr>
        <w:ind w:left="5203" w:hanging="226"/>
      </w:pPr>
      <w:rPr>
        <w:rFonts w:hint="default"/>
        <w:lang w:val="ru-RU" w:eastAsia="en-US" w:bidi="ar-SA"/>
      </w:rPr>
    </w:lvl>
    <w:lvl w:ilvl="6" w:tplc="344E05F4">
      <w:numFmt w:val="bullet"/>
      <w:lvlText w:val="•"/>
      <w:lvlJc w:val="left"/>
      <w:pPr>
        <w:ind w:left="6219" w:hanging="226"/>
      </w:pPr>
      <w:rPr>
        <w:rFonts w:hint="default"/>
        <w:lang w:val="ru-RU" w:eastAsia="en-US" w:bidi="ar-SA"/>
      </w:rPr>
    </w:lvl>
    <w:lvl w:ilvl="7" w:tplc="A2A66BEC">
      <w:numFmt w:val="bullet"/>
      <w:lvlText w:val="•"/>
      <w:lvlJc w:val="left"/>
      <w:pPr>
        <w:ind w:left="7236" w:hanging="226"/>
      </w:pPr>
      <w:rPr>
        <w:rFonts w:hint="default"/>
        <w:lang w:val="ru-RU" w:eastAsia="en-US" w:bidi="ar-SA"/>
      </w:rPr>
    </w:lvl>
    <w:lvl w:ilvl="8" w:tplc="DA00B66C">
      <w:numFmt w:val="bullet"/>
      <w:lvlText w:val="•"/>
      <w:lvlJc w:val="left"/>
      <w:pPr>
        <w:ind w:left="8253" w:hanging="226"/>
      </w:pPr>
      <w:rPr>
        <w:rFonts w:hint="default"/>
        <w:lang w:val="ru-RU" w:eastAsia="en-US" w:bidi="ar-SA"/>
      </w:rPr>
    </w:lvl>
  </w:abstractNum>
  <w:abstractNum w:abstractNumId="12">
    <w:nsid w:val="7870421B"/>
    <w:multiLevelType w:val="hybridMultilevel"/>
    <w:tmpl w:val="92600080"/>
    <w:lvl w:ilvl="0" w:tplc="7E2CCF5C">
      <w:numFmt w:val="bullet"/>
      <w:lvlText w:val="-"/>
      <w:lvlJc w:val="left"/>
      <w:pPr>
        <w:ind w:left="11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37CB524">
      <w:numFmt w:val="bullet"/>
      <w:lvlText w:val="•"/>
      <w:lvlJc w:val="left"/>
      <w:pPr>
        <w:ind w:left="1136" w:hanging="202"/>
      </w:pPr>
      <w:rPr>
        <w:rFonts w:hint="default"/>
        <w:lang w:val="ru-RU" w:eastAsia="en-US" w:bidi="ar-SA"/>
      </w:rPr>
    </w:lvl>
    <w:lvl w:ilvl="2" w:tplc="DCA40B38">
      <w:numFmt w:val="bullet"/>
      <w:lvlText w:val="•"/>
      <w:lvlJc w:val="left"/>
      <w:pPr>
        <w:ind w:left="2153" w:hanging="202"/>
      </w:pPr>
      <w:rPr>
        <w:rFonts w:hint="default"/>
        <w:lang w:val="ru-RU" w:eastAsia="en-US" w:bidi="ar-SA"/>
      </w:rPr>
    </w:lvl>
    <w:lvl w:ilvl="3" w:tplc="B7F23872">
      <w:numFmt w:val="bullet"/>
      <w:lvlText w:val="•"/>
      <w:lvlJc w:val="left"/>
      <w:pPr>
        <w:ind w:left="3169" w:hanging="202"/>
      </w:pPr>
      <w:rPr>
        <w:rFonts w:hint="default"/>
        <w:lang w:val="ru-RU" w:eastAsia="en-US" w:bidi="ar-SA"/>
      </w:rPr>
    </w:lvl>
    <w:lvl w:ilvl="4" w:tplc="E1AAF4F6">
      <w:numFmt w:val="bullet"/>
      <w:lvlText w:val="•"/>
      <w:lvlJc w:val="left"/>
      <w:pPr>
        <w:ind w:left="4186" w:hanging="202"/>
      </w:pPr>
      <w:rPr>
        <w:rFonts w:hint="default"/>
        <w:lang w:val="ru-RU" w:eastAsia="en-US" w:bidi="ar-SA"/>
      </w:rPr>
    </w:lvl>
    <w:lvl w:ilvl="5" w:tplc="04D4A386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6" w:tplc="D85AAC58">
      <w:numFmt w:val="bullet"/>
      <w:lvlText w:val="•"/>
      <w:lvlJc w:val="left"/>
      <w:pPr>
        <w:ind w:left="6219" w:hanging="202"/>
      </w:pPr>
      <w:rPr>
        <w:rFonts w:hint="default"/>
        <w:lang w:val="ru-RU" w:eastAsia="en-US" w:bidi="ar-SA"/>
      </w:rPr>
    </w:lvl>
    <w:lvl w:ilvl="7" w:tplc="615EBCA2">
      <w:numFmt w:val="bullet"/>
      <w:lvlText w:val="•"/>
      <w:lvlJc w:val="left"/>
      <w:pPr>
        <w:ind w:left="7236" w:hanging="202"/>
      </w:pPr>
      <w:rPr>
        <w:rFonts w:hint="default"/>
        <w:lang w:val="ru-RU" w:eastAsia="en-US" w:bidi="ar-SA"/>
      </w:rPr>
    </w:lvl>
    <w:lvl w:ilvl="8" w:tplc="42DECAFA">
      <w:numFmt w:val="bullet"/>
      <w:lvlText w:val="•"/>
      <w:lvlJc w:val="left"/>
      <w:pPr>
        <w:ind w:left="8253" w:hanging="202"/>
      </w:pPr>
      <w:rPr>
        <w:rFonts w:hint="default"/>
        <w:lang w:val="ru-RU" w:eastAsia="en-US" w:bidi="ar-SA"/>
      </w:rPr>
    </w:lvl>
  </w:abstractNum>
  <w:abstractNum w:abstractNumId="13">
    <w:nsid w:val="79951D80"/>
    <w:multiLevelType w:val="hybridMultilevel"/>
    <w:tmpl w:val="FC525A38"/>
    <w:lvl w:ilvl="0" w:tplc="B32A0300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0F84A3A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16E0F2D8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DBFE2E18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9B1E3A5E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A33A69B6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08DAF040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696A89E2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0D608F1C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12"/>
  </w:num>
  <w:num w:numId="6">
    <w:abstractNumId w:val="8"/>
  </w:num>
  <w:num w:numId="7">
    <w:abstractNumId w:val="11"/>
  </w:num>
  <w:num w:numId="8">
    <w:abstractNumId w:val="13"/>
  </w:num>
  <w:num w:numId="9">
    <w:abstractNumId w:val="9"/>
  </w:num>
  <w:num w:numId="10">
    <w:abstractNumId w:val="3"/>
  </w:num>
  <w:num w:numId="11">
    <w:abstractNumId w:val="4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6C6F"/>
    <w:rsid w:val="000F745C"/>
    <w:rsid w:val="001A281D"/>
    <w:rsid w:val="00271377"/>
    <w:rsid w:val="002B6A9B"/>
    <w:rsid w:val="002D34BB"/>
    <w:rsid w:val="00836D4F"/>
    <w:rsid w:val="00904709"/>
    <w:rsid w:val="00956C6F"/>
    <w:rsid w:val="009B14AD"/>
    <w:rsid w:val="00B173B7"/>
    <w:rsid w:val="00BF7777"/>
    <w:rsid w:val="00F40268"/>
    <w:rsid w:val="00FA3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C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B173B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6C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6C6F"/>
    <w:pPr>
      <w:ind w:left="117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56C6F"/>
    <w:pPr>
      <w:ind w:left="11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56C6F"/>
  </w:style>
  <w:style w:type="character" w:customStyle="1" w:styleId="10">
    <w:name w:val="Заголовок 1 Знак"/>
    <w:basedOn w:val="a0"/>
    <w:link w:val="1"/>
    <w:uiPriority w:val="9"/>
    <w:rsid w:val="00B173B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voice">
    <w:name w:val="voice"/>
    <w:basedOn w:val="a"/>
    <w:rsid w:val="00B17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17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173B7"/>
    <w:rPr>
      <w:color w:val="0000FF"/>
      <w:u w:val="single"/>
    </w:rPr>
  </w:style>
  <w:style w:type="table" w:styleId="a7">
    <w:name w:val="Table Grid"/>
    <w:basedOn w:val="a1"/>
    <w:uiPriority w:val="59"/>
    <w:rsid w:val="009047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7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/" TargetMode="External"/><Relationship Id="rId13" Type="http://schemas.openxmlformats.org/officeDocument/2006/relationships/hyperlink" Target="garantf1://12025268.88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48555.0/" TargetMode="External"/><Relationship Id="rId12" Type="http://schemas.openxmlformats.org/officeDocument/2006/relationships/hyperlink" Target="garantf1://12025268.88/" TargetMode="External"/><Relationship Id="rId17" Type="http://schemas.openxmlformats.org/officeDocument/2006/relationships/hyperlink" Target="garantf1://10064072.15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cson-vikulovo.tmn.socinfo.ru/regulation_on_the_protection_of_personal_data_of_employees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25268.0/" TargetMode="External"/><Relationship Id="rId11" Type="http://schemas.openxmlformats.org/officeDocument/2006/relationships/hyperlink" Target="garantf1://12048567.4/" TargetMode="External"/><Relationship Id="rId5" Type="http://schemas.openxmlformats.org/officeDocument/2006/relationships/hyperlink" Target="garantf1://10003000.0/" TargetMode="External"/><Relationship Id="rId15" Type="http://schemas.openxmlformats.org/officeDocument/2006/relationships/hyperlink" Target="garantf1://12034807.3000/" TargetMode="External"/><Relationship Id="rId10" Type="http://schemas.openxmlformats.org/officeDocument/2006/relationships/hyperlink" Target="garantf1://12025268.0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10003000.0/" TargetMode="External"/><Relationship Id="rId14" Type="http://schemas.openxmlformats.org/officeDocument/2006/relationships/hyperlink" Target="garantf1://12048567.140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1822</Words>
  <Characters>13361</Characters>
  <Application>Microsoft Office Word</Application>
  <DocSecurity>0</DocSecurity>
  <Lines>284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</cp:revision>
  <cp:lastPrinted>2026-06-29T08:07:00Z</cp:lastPrinted>
  <dcterms:created xsi:type="dcterms:W3CDTF">2026-07-29T11:30:00Z</dcterms:created>
  <dcterms:modified xsi:type="dcterms:W3CDTF">2026-07-29T11:30:00Z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2026-06-29T00:00:00Z</vt:filetime>
  </property>
  <property fmtid="{D5CDD505-2E9C-101B-9397-08002B2CF9AE}" pid="5" name="Producer">
    <vt:lpwstr>Microsoft® Word 2013</vt:lpwstr>
  </property>
</Properties>
</file>