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176" w:tblpY="1726"/>
        <w:tblW w:w="15561" w:type="dxa"/>
        <w:tblLayout w:type="fixed"/>
        <w:tblLook w:val="04A0"/>
      </w:tblPr>
      <w:tblGrid>
        <w:gridCol w:w="1951"/>
        <w:gridCol w:w="5954"/>
        <w:gridCol w:w="7656"/>
      </w:tblGrid>
      <w:tr w:rsidR="00B656D0" w:rsidTr="0042700C">
        <w:tc>
          <w:tcPr>
            <w:tcW w:w="15561" w:type="dxa"/>
            <w:gridSpan w:val="3"/>
            <w:tcBorders>
              <w:top w:val="nil"/>
              <w:left w:val="nil"/>
              <w:bottom w:val="single" w:sz="4" w:space="0" w:color="auto"/>
              <w:right w:val="nil"/>
            </w:tcBorders>
          </w:tcPr>
          <w:p w:rsidR="00F20580" w:rsidRPr="00E234AC" w:rsidRDefault="00F20580" w:rsidP="00F20580">
            <w:pPr>
              <w:jc w:val="center"/>
              <w:rPr>
                <w:rFonts w:ascii="Times New Roman" w:eastAsia="Times New Roman" w:hAnsi="Times New Roman"/>
                <w:b/>
                <w:snapToGrid w:val="0"/>
                <w:sz w:val="24"/>
                <w:szCs w:val="24"/>
                <w:lang w:eastAsia="ru-RU"/>
              </w:rPr>
            </w:pPr>
            <w:r w:rsidRPr="00E234AC">
              <w:rPr>
                <w:rFonts w:ascii="Times New Roman" w:eastAsia="Times New Roman" w:hAnsi="Times New Roman"/>
                <w:b/>
                <w:snapToGrid w:val="0"/>
                <w:sz w:val="24"/>
                <w:szCs w:val="24"/>
                <w:lang w:eastAsia="ru-RU"/>
              </w:rPr>
              <w:t>ИЗМЕНЕНИЯ в ПОЛОЖЕНИЕ</w:t>
            </w:r>
          </w:p>
          <w:p w:rsidR="000549F3" w:rsidRPr="000549F3" w:rsidRDefault="000549F3" w:rsidP="000549F3">
            <w:pPr>
              <w:pStyle w:val="a5"/>
              <w:tabs>
                <w:tab w:val="left" w:pos="540"/>
                <w:tab w:val="left" w:pos="900"/>
              </w:tabs>
              <w:spacing w:after="0" w:line="240" w:lineRule="auto"/>
              <w:ind w:firstLine="567"/>
              <w:jc w:val="center"/>
              <w:rPr>
                <w:b/>
                <w:sz w:val="24"/>
                <w:szCs w:val="24"/>
              </w:rPr>
            </w:pPr>
            <w:r w:rsidRPr="000549F3">
              <w:rPr>
                <w:b/>
                <w:sz w:val="24"/>
                <w:szCs w:val="24"/>
              </w:rPr>
              <w:t>о закупке товаров, работ, услуг  бюджетного учреждения социального обслуживания Ивановской области «Южский центр социального обслуживания»</w:t>
            </w:r>
          </w:p>
          <w:p w:rsidR="00B656D0" w:rsidRPr="00C259CB" w:rsidRDefault="00B656D0" w:rsidP="0042700C">
            <w:pPr>
              <w:ind w:left="7797"/>
              <w:jc w:val="center"/>
              <w:rPr>
                <w:rFonts w:ascii="Times New Roman" w:eastAsia="Times New Roman" w:hAnsi="Times New Roman"/>
                <w:b/>
                <w:snapToGrid w:val="0"/>
                <w:sz w:val="24"/>
                <w:szCs w:val="24"/>
                <w:lang w:eastAsia="ru-RU"/>
              </w:rPr>
            </w:pPr>
          </w:p>
        </w:tc>
      </w:tr>
      <w:tr w:rsidR="00B67098" w:rsidRPr="001032B7" w:rsidTr="0042700C">
        <w:trPr>
          <w:trHeight w:val="1441"/>
        </w:trPr>
        <w:tc>
          <w:tcPr>
            <w:tcW w:w="1951" w:type="dxa"/>
            <w:tcBorders>
              <w:top w:val="single" w:sz="4" w:space="0" w:color="auto"/>
            </w:tcBorders>
            <w:vAlign w:val="center"/>
          </w:tcPr>
          <w:p w:rsidR="00B67098" w:rsidRPr="001032B7" w:rsidRDefault="00F20580" w:rsidP="0042700C">
            <w:pPr>
              <w:tabs>
                <w:tab w:val="left" w:pos="540"/>
                <w:tab w:val="left" w:pos="900"/>
              </w:tabs>
              <w:ind w:left="-142" w:right="-112"/>
              <w:jc w:val="center"/>
              <w:rPr>
                <w:rFonts w:ascii="Times New Roman" w:eastAsia="Times New Roman" w:hAnsi="Times New Roman" w:cs="Times New Roman"/>
                <w:b/>
                <w:snapToGrid w:val="0"/>
                <w:lang w:eastAsia="ru-RU"/>
              </w:rPr>
            </w:pPr>
            <w:r w:rsidRPr="001032B7">
              <w:rPr>
                <w:rFonts w:ascii="Times New Roman" w:eastAsia="Times New Roman" w:hAnsi="Times New Roman" w:cs="Times New Roman"/>
                <w:b/>
                <w:snapToGrid w:val="0"/>
                <w:lang w:eastAsia="ru-RU"/>
              </w:rPr>
              <w:t>Подпункт, пункт, глава Положения, в которые вносятся изменения</w:t>
            </w:r>
          </w:p>
        </w:tc>
        <w:tc>
          <w:tcPr>
            <w:tcW w:w="5954" w:type="dxa"/>
            <w:tcBorders>
              <w:top w:val="single" w:sz="4" w:space="0" w:color="auto"/>
            </w:tcBorders>
            <w:vAlign w:val="center"/>
          </w:tcPr>
          <w:p w:rsidR="00B67098" w:rsidRPr="001032B7" w:rsidRDefault="00B67098" w:rsidP="0042700C">
            <w:pPr>
              <w:jc w:val="center"/>
              <w:rPr>
                <w:rFonts w:ascii="Times New Roman" w:hAnsi="Times New Roman" w:cs="Times New Roman"/>
                <w:b/>
              </w:rPr>
            </w:pPr>
            <w:r w:rsidRPr="001032B7">
              <w:rPr>
                <w:rFonts w:ascii="Times New Roman" w:eastAsia="Times New Roman" w:hAnsi="Times New Roman" w:cs="Times New Roman"/>
                <w:b/>
                <w:snapToGrid w:val="0"/>
                <w:lang w:eastAsia="ru-RU"/>
              </w:rPr>
              <w:t>Текст</w:t>
            </w:r>
            <w:r w:rsidRPr="001032B7">
              <w:rPr>
                <w:rFonts w:ascii="Times New Roman" w:eastAsia="Times New Roman" w:hAnsi="Times New Roman" w:cs="Times New Roman"/>
                <w:b/>
                <w:snapToGrid w:val="0"/>
                <w:lang w:eastAsia="ru-RU"/>
              </w:rPr>
              <w:br/>
              <w:t xml:space="preserve"> в предыдущей редакции</w:t>
            </w:r>
          </w:p>
        </w:tc>
        <w:tc>
          <w:tcPr>
            <w:tcW w:w="7656" w:type="dxa"/>
            <w:tcBorders>
              <w:top w:val="single" w:sz="4" w:space="0" w:color="auto"/>
            </w:tcBorders>
            <w:vAlign w:val="center"/>
          </w:tcPr>
          <w:p w:rsidR="00B67098" w:rsidRPr="001032B7" w:rsidRDefault="00B67098" w:rsidP="0042700C">
            <w:pPr>
              <w:jc w:val="center"/>
              <w:rPr>
                <w:rFonts w:ascii="Times New Roman" w:hAnsi="Times New Roman" w:cs="Times New Roman"/>
                <w:b/>
              </w:rPr>
            </w:pPr>
            <w:r w:rsidRPr="001032B7">
              <w:rPr>
                <w:rFonts w:ascii="Times New Roman" w:eastAsia="Times New Roman" w:hAnsi="Times New Roman" w:cs="Times New Roman"/>
                <w:b/>
                <w:snapToGrid w:val="0"/>
                <w:lang w:eastAsia="ru-RU"/>
              </w:rPr>
              <w:t>Текст</w:t>
            </w:r>
            <w:r w:rsidRPr="001032B7">
              <w:rPr>
                <w:rFonts w:ascii="Times New Roman" w:eastAsia="Times New Roman" w:hAnsi="Times New Roman" w:cs="Times New Roman"/>
                <w:b/>
                <w:snapToGrid w:val="0"/>
                <w:lang w:eastAsia="ru-RU"/>
              </w:rPr>
              <w:br/>
              <w:t xml:space="preserve"> в новой редакции</w:t>
            </w:r>
          </w:p>
        </w:tc>
      </w:tr>
      <w:tr w:rsidR="00303CA5" w:rsidRPr="001032B7" w:rsidTr="00303CA5">
        <w:trPr>
          <w:trHeight w:val="1441"/>
        </w:trPr>
        <w:tc>
          <w:tcPr>
            <w:tcW w:w="1951" w:type="dxa"/>
            <w:tcBorders>
              <w:top w:val="single" w:sz="4" w:space="0" w:color="auto"/>
            </w:tcBorders>
          </w:tcPr>
          <w:p w:rsidR="00303CA5" w:rsidRPr="001032B7" w:rsidRDefault="00303CA5" w:rsidP="00303CA5">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 xml:space="preserve">Пункт </w:t>
            </w:r>
            <w:r w:rsidR="00B34B0D" w:rsidRPr="001032B7">
              <w:rPr>
                <w:rFonts w:ascii="Times New Roman" w:eastAsia="Times New Roman" w:hAnsi="Times New Roman" w:cs="Times New Roman"/>
                <w:snapToGrid w:val="0"/>
                <w:lang w:eastAsia="ru-RU"/>
              </w:rPr>
              <w:t>13</w:t>
            </w:r>
          </w:p>
          <w:p w:rsidR="00303CA5" w:rsidRPr="001032B7" w:rsidRDefault="00303CA5" w:rsidP="00303CA5">
            <w:pPr>
              <w:tabs>
                <w:tab w:val="left" w:pos="540"/>
                <w:tab w:val="left" w:pos="900"/>
              </w:tabs>
              <w:ind w:left="-142" w:right="-112"/>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303CA5" w:rsidRPr="001032B7" w:rsidRDefault="00303CA5" w:rsidP="00303CA5">
            <w:pPr>
              <w:tabs>
                <w:tab w:val="left" w:pos="540"/>
                <w:tab w:val="left" w:pos="900"/>
              </w:tabs>
              <w:ind w:left="-142" w:right="-112"/>
              <w:jc w:val="center"/>
              <w:rPr>
                <w:rFonts w:ascii="Times New Roman" w:eastAsia="Times New Roman" w:hAnsi="Times New Roman" w:cs="Times New Roman"/>
                <w:b/>
                <w:snapToGrid w:val="0"/>
                <w:lang w:eastAsia="ru-RU"/>
              </w:rPr>
            </w:pPr>
            <w:r w:rsidRPr="001032B7">
              <w:rPr>
                <w:rFonts w:ascii="Times New Roman" w:hAnsi="Times New Roman" w:cs="Times New Roman"/>
              </w:rPr>
              <w:t>II. ПОРЯДОК ПОДГОТОВКИ ЗАКУПОК</w:t>
            </w:r>
          </w:p>
        </w:tc>
        <w:tc>
          <w:tcPr>
            <w:tcW w:w="5954" w:type="dxa"/>
            <w:tcBorders>
              <w:top w:val="single" w:sz="4" w:space="0" w:color="auto"/>
            </w:tcBorders>
          </w:tcPr>
          <w:p w:rsidR="00303CA5" w:rsidRPr="001032B7" w:rsidRDefault="00B34B0D" w:rsidP="00B34B0D">
            <w:pPr>
              <w:ind w:firstLine="317"/>
              <w:jc w:val="both"/>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13.</w:t>
            </w:r>
            <w:r w:rsidRPr="001032B7">
              <w:rPr>
                <w:rFonts w:ascii="Times New Roman" w:eastAsia="Times New Roman" w:hAnsi="Times New Roman" w:cs="Times New Roman"/>
                <w:snapToGrid w:val="0"/>
                <w:lang w:eastAsia="ru-RU"/>
              </w:rPr>
              <w:tab/>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настоящим Положением, размещается заказчиком на официальном сайте заказчика в информационной – телекоммуникационной сети «Интернет»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tc>
        <w:tc>
          <w:tcPr>
            <w:tcW w:w="7656" w:type="dxa"/>
            <w:tcBorders>
              <w:top w:val="single" w:sz="4" w:space="0" w:color="auto"/>
            </w:tcBorders>
          </w:tcPr>
          <w:p w:rsidR="00303CA5" w:rsidRPr="001032B7" w:rsidRDefault="00B34B0D" w:rsidP="005A26CD">
            <w:pPr>
              <w:ind w:firstLine="317"/>
              <w:jc w:val="both"/>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13.</w:t>
            </w:r>
            <w:r w:rsidRPr="001032B7">
              <w:rPr>
                <w:rFonts w:ascii="Times New Roman" w:eastAsia="Times New Roman" w:hAnsi="Times New Roman" w:cs="Times New Roman"/>
                <w:snapToGrid w:val="0"/>
                <w:lang w:eastAsia="ru-RU"/>
              </w:rPr>
              <w:tab/>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настоящим Положением, размещается заказчиком на официальном сайте заказчика в информационной – телекоммуникационной сети «Интернет» (далее - сеть «Интернет»)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tc>
      </w:tr>
      <w:tr w:rsidR="00B76083" w:rsidRPr="001032B7" w:rsidTr="0042700C">
        <w:tc>
          <w:tcPr>
            <w:tcW w:w="1951" w:type="dxa"/>
          </w:tcPr>
          <w:p w:rsidR="008A7903" w:rsidRPr="001032B7" w:rsidRDefault="008A7903" w:rsidP="008A7903">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 xml:space="preserve">Подпункт 24) </w:t>
            </w:r>
          </w:p>
          <w:p w:rsidR="00291B62" w:rsidRPr="001032B7" w:rsidRDefault="000549F3" w:rsidP="008A7903">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П</w:t>
            </w:r>
            <w:r w:rsidR="00291B62" w:rsidRPr="001032B7">
              <w:rPr>
                <w:rFonts w:ascii="Times New Roman" w:eastAsia="Times New Roman" w:hAnsi="Times New Roman" w:cs="Times New Roman"/>
                <w:snapToGrid w:val="0"/>
                <w:lang w:eastAsia="ru-RU"/>
              </w:rPr>
              <w:t>ункт</w:t>
            </w:r>
            <w:r w:rsidR="008A7903" w:rsidRPr="001032B7">
              <w:rPr>
                <w:rFonts w:ascii="Times New Roman" w:eastAsia="Times New Roman" w:hAnsi="Times New Roman" w:cs="Times New Roman"/>
                <w:snapToGrid w:val="0"/>
                <w:lang w:eastAsia="ru-RU"/>
              </w:rPr>
              <w:t>а</w:t>
            </w:r>
            <w:r w:rsidRPr="001032B7">
              <w:rPr>
                <w:rFonts w:ascii="Times New Roman" w:eastAsia="Times New Roman" w:hAnsi="Times New Roman" w:cs="Times New Roman"/>
                <w:snapToGrid w:val="0"/>
                <w:lang w:eastAsia="ru-RU"/>
              </w:rPr>
              <w:t xml:space="preserve"> </w:t>
            </w:r>
            <w:r w:rsidR="008A7903" w:rsidRPr="001032B7">
              <w:rPr>
                <w:rFonts w:ascii="Times New Roman" w:eastAsia="Times New Roman" w:hAnsi="Times New Roman" w:cs="Times New Roman"/>
                <w:snapToGrid w:val="0"/>
                <w:lang w:eastAsia="ru-RU"/>
              </w:rPr>
              <w:t>28</w:t>
            </w:r>
          </w:p>
          <w:p w:rsidR="00291B62" w:rsidRPr="001032B7" w:rsidRDefault="00291B62" w:rsidP="008A7903">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8A7903" w:rsidRPr="001032B7" w:rsidRDefault="008A7903" w:rsidP="008A7903">
            <w:pPr>
              <w:tabs>
                <w:tab w:val="left" w:pos="0"/>
                <w:tab w:val="left" w:pos="540"/>
                <w:tab w:val="left" w:pos="900"/>
              </w:tabs>
              <w:ind w:left="-142" w:right="-104"/>
              <w:jc w:val="center"/>
              <w:rPr>
                <w:rFonts w:ascii="Times New Roman" w:hAnsi="Times New Roman" w:cs="Times New Roman"/>
              </w:rPr>
            </w:pPr>
            <w:r w:rsidRPr="001032B7">
              <w:rPr>
                <w:rFonts w:ascii="Times New Roman" w:hAnsi="Times New Roman" w:cs="Times New Roman"/>
                <w:lang w:val="en-US"/>
              </w:rPr>
              <w:t>V</w:t>
            </w:r>
            <w:r w:rsidRPr="001032B7">
              <w:rPr>
                <w:rFonts w:ascii="Times New Roman" w:hAnsi="Times New Roman" w:cs="Times New Roman"/>
              </w:rPr>
              <w:t>. ПОРЯДОК ПРОВЕДЕНИЯ НЕКОНКУРЕНТНЫХ ПРОЦЕДУР ЗАКУПКИ</w:t>
            </w:r>
          </w:p>
          <w:p w:rsidR="008A7903" w:rsidRPr="001032B7" w:rsidRDefault="008A7903" w:rsidP="008A7903">
            <w:pPr>
              <w:tabs>
                <w:tab w:val="left" w:pos="0"/>
                <w:tab w:val="left" w:pos="540"/>
                <w:tab w:val="left" w:pos="900"/>
              </w:tabs>
              <w:ind w:left="-142" w:right="-104"/>
              <w:jc w:val="center"/>
              <w:rPr>
                <w:rFonts w:ascii="Times New Roman" w:hAnsi="Times New Roman" w:cs="Times New Roman"/>
              </w:rPr>
            </w:pPr>
            <w:bookmarkStart w:id="0" w:name="_GoBack"/>
            <w:bookmarkEnd w:id="0"/>
          </w:p>
          <w:p w:rsidR="008A7903" w:rsidRPr="001032B7" w:rsidRDefault="008A7903" w:rsidP="008A7903">
            <w:pPr>
              <w:tabs>
                <w:tab w:val="left" w:pos="0"/>
                <w:tab w:val="left" w:pos="540"/>
                <w:tab w:val="left" w:pos="900"/>
              </w:tabs>
              <w:ind w:left="-142" w:right="-104"/>
              <w:jc w:val="center"/>
              <w:rPr>
                <w:rFonts w:ascii="Times New Roman" w:hAnsi="Times New Roman" w:cs="Times New Roman"/>
                <w:b/>
              </w:rPr>
            </w:pPr>
          </w:p>
          <w:p w:rsidR="00B76083" w:rsidRPr="001032B7" w:rsidRDefault="00B76083" w:rsidP="00291B62">
            <w:pPr>
              <w:tabs>
                <w:tab w:val="left" w:pos="540"/>
                <w:tab w:val="left" w:pos="900"/>
              </w:tabs>
              <w:ind w:left="-142" w:right="-104"/>
              <w:jc w:val="center"/>
              <w:rPr>
                <w:rFonts w:ascii="Times New Roman" w:eastAsia="Times New Roman" w:hAnsi="Times New Roman" w:cs="Times New Roman"/>
                <w:snapToGrid w:val="0"/>
                <w:lang w:eastAsia="ru-RU"/>
              </w:rPr>
            </w:pPr>
          </w:p>
        </w:tc>
        <w:tc>
          <w:tcPr>
            <w:tcW w:w="5954" w:type="dxa"/>
          </w:tcPr>
          <w:p w:rsidR="00B76083" w:rsidRPr="001032B7" w:rsidRDefault="00291B62" w:rsidP="005A26CD">
            <w:pPr>
              <w:tabs>
                <w:tab w:val="left" w:pos="540"/>
              </w:tabs>
              <w:ind w:firstLine="317"/>
              <w:jc w:val="both"/>
              <w:rPr>
                <w:rFonts w:ascii="Times New Roman" w:hAnsi="Times New Roman" w:cs="Times New Roman"/>
              </w:rPr>
            </w:pPr>
            <w:r w:rsidRPr="001032B7">
              <w:rPr>
                <w:rFonts w:ascii="Times New Roman" w:hAnsi="Times New Roman" w:cs="Times New Roman"/>
              </w:rPr>
              <w:t>24.) в целях достижения минимальной доли закупок товаров российского происхождения по Перечню Постановления 2013 в случаях, если ранее проведенные в целях достижения минимальной доли закупок товаров российского происхождения по Перечню Постановления 2013 запрос цен или электронный запрос цен признаны Заказчиком несостоявшимися в связи с отсутствием допущенных участников и (или) ценовых предложений участников закупки.</w:t>
            </w:r>
          </w:p>
        </w:tc>
        <w:tc>
          <w:tcPr>
            <w:tcW w:w="7656" w:type="dxa"/>
          </w:tcPr>
          <w:p w:rsidR="00292E87" w:rsidRPr="001032B7" w:rsidRDefault="00291B62" w:rsidP="008A7903">
            <w:pPr>
              <w:ind w:firstLine="317"/>
              <w:jc w:val="both"/>
              <w:rPr>
                <w:rFonts w:ascii="Times New Roman" w:hAnsi="Times New Roman" w:cs="Times New Roman"/>
              </w:rPr>
            </w:pPr>
            <w:r w:rsidRPr="001032B7">
              <w:rPr>
                <w:rFonts w:ascii="Times New Roman" w:hAnsi="Times New Roman" w:cs="Times New Roman"/>
              </w:rPr>
              <w:t>24.) в целях достижения минимальной доли закупок товаров российского происхождения по Перечню Постановления 2013.</w:t>
            </w:r>
          </w:p>
        </w:tc>
      </w:tr>
      <w:tr w:rsidR="00166EBF" w:rsidRPr="001032B7" w:rsidTr="0042700C">
        <w:tc>
          <w:tcPr>
            <w:tcW w:w="1951" w:type="dxa"/>
          </w:tcPr>
          <w:p w:rsidR="008A7903" w:rsidRPr="001032B7" w:rsidRDefault="00223BF7" w:rsidP="008A7903">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П</w:t>
            </w:r>
            <w:r w:rsidR="008A7903" w:rsidRPr="001032B7">
              <w:rPr>
                <w:rFonts w:ascii="Times New Roman" w:eastAsia="Times New Roman" w:hAnsi="Times New Roman" w:cs="Times New Roman"/>
                <w:snapToGrid w:val="0"/>
                <w:lang w:eastAsia="ru-RU"/>
              </w:rPr>
              <w:t>ункт 31</w:t>
            </w:r>
          </w:p>
          <w:p w:rsidR="008A7903" w:rsidRPr="001032B7" w:rsidRDefault="008A7903" w:rsidP="008A7903">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lastRenderedPageBreak/>
              <w:t>главы</w:t>
            </w:r>
          </w:p>
          <w:p w:rsidR="008A7903" w:rsidRPr="001032B7" w:rsidRDefault="008A7903" w:rsidP="008A7903">
            <w:pPr>
              <w:tabs>
                <w:tab w:val="left" w:pos="0"/>
                <w:tab w:val="left" w:pos="540"/>
                <w:tab w:val="left" w:pos="900"/>
              </w:tabs>
              <w:ind w:left="-142" w:right="-104"/>
              <w:jc w:val="center"/>
              <w:rPr>
                <w:rFonts w:ascii="Times New Roman" w:hAnsi="Times New Roman" w:cs="Times New Roman"/>
              </w:rPr>
            </w:pPr>
            <w:r w:rsidRPr="001032B7">
              <w:rPr>
                <w:rFonts w:ascii="Times New Roman" w:hAnsi="Times New Roman" w:cs="Times New Roman"/>
                <w:lang w:val="en-US"/>
              </w:rPr>
              <w:t>V</w:t>
            </w:r>
            <w:r w:rsidRPr="001032B7">
              <w:rPr>
                <w:rFonts w:ascii="Times New Roman" w:hAnsi="Times New Roman" w:cs="Times New Roman"/>
              </w:rPr>
              <w:t>. ПОРЯДОК ПРОВЕДЕНИЯ НЕКОНКУРЕНТНЫХ ПРОЦЕДУР ЗАКУПКИ</w:t>
            </w:r>
          </w:p>
          <w:p w:rsidR="00434E81" w:rsidRPr="001032B7" w:rsidRDefault="00434E81" w:rsidP="00303CA5">
            <w:pPr>
              <w:tabs>
                <w:tab w:val="left" w:pos="540"/>
                <w:tab w:val="left" w:pos="900"/>
              </w:tabs>
              <w:ind w:left="-142" w:right="-104"/>
              <w:jc w:val="center"/>
              <w:rPr>
                <w:rFonts w:ascii="Times New Roman" w:eastAsia="Times New Roman" w:hAnsi="Times New Roman" w:cs="Times New Roman"/>
                <w:snapToGrid w:val="0"/>
                <w:lang w:eastAsia="ru-RU"/>
              </w:rPr>
            </w:pPr>
          </w:p>
        </w:tc>
        <w:tc>
          <w:tcPr>
            <w:tcW w:w="5954" w:type="dxa"/>
          </w:tcPr>
          <w:p w:rsidR="00223BF7" w:rsidRPr="001032B7" w:rsidRDefault="00223BF7" w:rsidP="00223BF7">
            <w:pPr>
              <w:tabs>
                <w:tab w:val="left" w:pos="540"/>
              </w:tabs>
              <w:ind w:firstLine="317"/>
              <w:jc w:val="both"/>
              <w:rPr>
                <w:rFonts w:ascii="Times New Roman" w:hAnsi="Times New Roman" w:cs="Times New Roman"/>
              </w:rPr>
            </w:pPr>
            <w:r w:rsidRPr="001032B7">
              <w:rPr>
                <w:rFonts w:ascii="Times New Roman" w:hAnsi="Times New Roman" w:cs="Times New Roman"/>
              </w:rPr>
              <w:lastRenderedPageBreak/>
              <w:t>31.</w:t>
            </w:r>
            <w:r w:rsidRPr="001032B7">
              <w:rPr>
                <w:rFonts w:ascii="Times New Roman" w:hAnsi="Times New Roman" w:cs="Times New Roman"/>
              </w:rPr>
              <w:tab/>
              <w:t xml:space="preserve">Для заключения договора с единственным </w:t>
            </w:r>
            <w:r w:rsidRPr="001032B7">
              <w:rPr>
                <w:rFonts w:ascii="Times New Roman" w:hAnsi="Times New Roman" w:cs="Times New Roman"/>
              </w:rPr>
              <w:lastRenderedPageBreak/>
              <w:t>поставщиком (подрядчиком, исполнителем) Заказчик осуществляет следующие действия:</w:t>
            </w:r>
          </w:p>
          <w:p w:rsidR="00223BF7" w:rsidRPr="001032B7" w:rsidRDefault="00223BF7" w:rsidP="00223BF7">
            <w:pPr>
              <w:tabs>
                <w:tab w:val="left" w:pos="540"/>
              </w:tabs>
              <w:ind w:firstLine="317"/>
              <w:jc w:val="both"/>
              <w:rPr>
                <w:rFonts w:ascii="Times New Roman" w:hAnsi="Times New Roman" w:cs="Times New Roman"/>
              </w:rPr>
            </w:pPr>
            <w:r w:rsidRPr="001032B7">
              <w:rPr>
                <w:rFonts w:ascii="Times New Roman" w:hAnsi="Times New Roman" w:cs="Times New Roman"/>
              </w:rPr>
              <w:t>а) определяет объемные и качественные показатели товаров, работ, услуг, подлежащих закупке, разрабатывает проект договора, за исключением случаев заключения договора на основании подпункта 2.) пункта 28 настоящего Положения, заключения договора с участником запроса цен в объеме и на условиях, указанных таким участником в его ценовом предложении,</w:t>
            </w:r>
          </w:p>
          <w:p w:rsidR="00223BF7" w:rsidRPr="001032B7" w:rsidRDefault="00223BF7" w:rsidP="00223BF7">
            <w:pPr>
              <w:tabs>
                <w:tab w:val="left" w:pos="540"/>
              </w:tabs>
              <w:ind w:firstLine="317"/>
              <w:jc w:val="both"/>
              <w:rPr>
                <w:rFonts w:ascii="Times New Roman" w:hAnsi="Times New Roman" w:cs="Times New Roman"/>
              </w:rPr>
            </w:pPr>
            <w:r w:rsidRPr="001032B7">
              <w:rPr>
                <w:rFonts w:ascii="Times New Roman" w:hAnsi="Times New Roman" w:cs="Times New Roman"/>
              </w:rPr>
              <w:t>б) определяет и обосновывает цену договора в соответствии с главой IX настоящего Положения, за исключением случаев заключения договора на основании подпункта 2.) пункта 28 настоящего Положения, заключения договора с участником запроса цен в объеме и на условиях, указанных таким участником в его ценовом предложении,</w:t>
            </w:r>
          </w:p>
          <w:p w:rsidR="00223BF7" w:rsidRPr="001032B7" w:rsidRDefault="00223BF7" w:rsidP="00223BF7">
            <w:pPr>
              <w:tabs>
                <w:tab w:val="left" w:pos="540"/>
              </w:tabs>
              <w:ind w:firstLine="317"/>
              <w:jc w:val="both"/>
              <w:rPr>
                <w:rFonts w:ascii="Times New Roman" w:hAnsi="Times New Roman" w:cs="Times New Roman"/>
              </w:rPr>
            </w:pPr>
            <w:r w:rsidRPr="001032B7">
              <w:rPr>
                <w:rFonts w:ascii="Times New Roman" w:hAnsi="Times New Roman" w:cs="Times New Roman"/>
              </w:rPr>
              <w:t>в) обосновывает применение Заказчиком способа закупки у единственного поставщика (исполнителя, подрядчика),</w:t>
            </w:r>
          </w:p>
          <w:p w:rsidR="00166EBF" w:rsidRPr="001032B7" w:rsidRDefault="00223BF7" w:rsidP="00223BF7">
            <w:pPr>
              <w:tabs>
                <w:tab w:val="left" w:pos="540"/>
              </w:tabs>
              <w:ind w:firstLine="317"/>
              <w:jc w:val="both"/>
              <w:rPr>
                <w:rFonts w:ascii="Times New Roman" w:hAnsi="Times New Roman" w:cs="Times New Roman"/>
              </w:rPr>
            </w:pPr>
            <w:r w:rsidRPr="001032B7">
              <w:rPr>
                <w:rFonts w:ascii="Times New Roman" w:hAnsi="Times New Roman" w:cs="Times New Roman"/>
              </w:rPr>
              <w:t>г) издает распорядительный документ об осуществлении закупки у единственного поставщика (исполнителя, подрядчика), за исключением случая заключения договора на основании подпункта 1.) пункта 28 настоящего Положения.</w:t>
            </w:r>
          </w:p>
        </w:tc>
        <w:tc>
          <w:tcPr>
            <w:tcW w:w="7656" w:type="dxa"/>
          </w:tcPr>
          <w:p w:rsidR="00223BF7" w:rsidRPr="001032B7" w:rsidRDefault="00223BF7" w:rsidP="00223BF7">
            <w:pPr>
              <w:ind w:firstLine="317"/>
              <w:jc w:val="both"/>
              <w:rPr>
                <w:rFonts w:ascii="Times New Roman" w:hAnsi="Times New Roman" w:cs="Times New Roman"/>
              </w:rPr>
            </w:pPr>
            <w:r w:rsidRPr="001032B7">
              <w:rPr>
                <w:rFonts w:ascii="Times New Roman" w:hAnsi="Times New Roman" w:cs="Times New Roman"/>
              </w:rPr>
              <w:lastRenderedPageBreak/>
              <w:t>31.</w:t>
            </w:r>
            <w:r w:rsidRPr="001032B7">
              <w:rPr>
                <w:rFonts w:ascii="Times New Roman" w:hAnsi="Times New Roman" w:cs="Times New Roman"/>
              </w:rPr>
              <w:tab/>
              <w:t xml:space="preserve">Для заключения договора с единственным поставщиком </w:t>
            </w:r>
            <w:r w:rsidRPr="001032B7">
              <w:rPr>
                <w:rFonts w:ascii="Times New Roman" w:hAnsi="Times New Roman" w:cs="Times New Roman"/>
              </w:rPr>
              <w:lastRenderedPageBreak/>
              <w:t>(подрядчиком, исполнителем) Заказчик осуществляет следующие действия:</w:t>
            </w:r>
          </w:p>
          <w:p w:rsidR="00223BF7" w:rsidRPr="001032B7" w:rsidRDefault="00223BF7" w:rsidP="00223BF7">
            <w:pPr>
              <w:ind w:firstLine="317"/>
              <w:jc w:val="both"/>
              <w:rPr>
                <w:rFonts w:ascii="Times New Roman" w:hAnsi="Times New Roman" w:cs="Times New Roman"/>
              </w:rPr>
            </w:pPr>
            <w:r w:rsidRPr="001032B7">
              <w:rPr>
                <w:rFonts w:ascii="Times New Roman" w:hAnsi="Times New Roman" w:cs="Times New Roman"/>
              </w:rPr>
              <w:t>а) определяет объемные и качественные показатели товаров, работ, услуг, подлежащих закупке, разрабатывает проект договора, за исключением случаев заключения договора на основании подпункта 2.) пункта 28 настоящего Положения,</w:t>
            </w:r>
          </w:p>
          <w:p w:rsidR="00223BF7" w:rsidRPr="001032B7" w:rsidRDefault="00223BF7" w:rsidP="00223BF7">
            <w:pPr>
              <w:ind w:firstLine="317"/>
              <w:jc w:val="both"/>
              <w:rPr>
                <w:rFonts w:ascii="Times New Roman" w:hAnsi="Times New Roman" w:cs="Times New Roman"/>
              </w:rPr>
            </w:pPr>
            <w:r w:rsidRPr="001032B7">
              <w:rPr>
                <w:rFonts w:ascii="Times New Roman" w:hAnsi="Times New Roman" w:cs="Times New Roman"/>
              </w:rPr>
              <w:t>б) определяет и обосновывает цену договора в соответствии с главой IX настоящего Положения, за исключением случаев заключения договора на основании подпункта 2.) пункта 28 настоящего Положения,</w:t>
            </w:r>
          </w:p>
          <w:p w:rsidR="00223BF7" w:rsidRPr="001032B7" w:rsidRDefault="00223BF7" w:rsidP="00223BF7">
            <w:pPr>
              <w:ind w:firstLine="317"/>
              <w:jc w:val="both"/>
              <w:rPr>
                <w:rFonts w:ascii="Times New Roman" w:hAnsi="Times New Roman" w:cs="Times New Roman"/>
              </w:rPr>
            </w:pPr>
            <w:r w:rsidRPr="001032B7">
              <w:rPr>
                <w:rFonts w:ascii="Times New Roman" w:hAnsi="Times New Roman" w:cs="Times New Roman"/>
              </w:rPr>
              <w:t>в) обосновывает применение Заказчиком способа закупки у единственного поставщика (исполнителя, подрядчика),</w:t>
            </w:r>
          </w:p>
          <w:p w:rsidR="00166EBF" w:rsidRPr="001032B7" w:rsidRDefault="00223BF7" w:rsidP="00223BF7">
            <w:pPr>
              <w:ind w:firstLine="317"/>
              <w:jc w:val="both"/>
              <w:rPr>
                <w:rFonts w:ascii="Times New Roman" w:hAnsi="Times New Roman" w:cs="Times New Roman"/>
              </w:rPr>
            </w:pPr>
            <w:r w:rsidRPr="001032B7">
              <w:rPr>
                <w:rFonts w:ascii="Times New Roman" w:hAnsi="Times New Roman" w:cs="Times New Roman"/>
              </w:rPr>
              <w:t>г) издает распорядительный документ об осуществлении закупки у единственного поставщика (исполнителя, подрядчика), за исключением случая заключения договора на основании подпункта 1.) пункта 28 настоящего Положения.</w:t>
            </w:r>
          </w:p>
        </w:tc>
      </w:tr>
      <w:tr w:rsidR="00C24A2A" w:rsidRPr="001032B7" w:rsidTr="0042700C">
        <w:tc>
          <w:tcPr>
            <w:tcW w:w="1951" w:type="dxa"/>
          </w:tcPr>
          <w:p w:rsidR="00223BF7" w:rsidRPr="001032B7" w:rsidRDefault="00223BF7" w:rsidP="00223BF7">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lastRenderedPageBreak/>
              <w:t>Подпункт 11)</w:t>
            </w:r>
          </w:p>
          <w:p w:rsidR="00223BF7" w:rsidRPr="001032B7" w:rsidRDefault="00223BF7" w:rsidP="00223BF7">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 xml:space="preserve"> пункта 53.6</w:t>
            </w:r>
          </w:p>
          <w:p w:rsidR="00223BF7" w:rsidRPr="001032B7" w:rsidRDefault="00223BF7" w:rsidP="00223BF7">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223BF7" w:rsidRPr="001032B7" w:rsidRDefault="00223BF7" w:rsidP="00223BF7">
            <w:pPr>
              <w:tabs>
                <w:tab w:val="left" w:pos="0"/>
                <w:tab w:val="left" w:pos="540"/>
                <w:tab w:val="left" w:pos="900"/>
              </w:tabs>
              <w:ind w:left="-142" w:right="-104"/>
              <w:jc w:val="center"/>
              <w:rPr>
                <w:rFonts w:ascii="Times New Roman" w:hAnsi="Times New Roman" w:cs="Times New Roman"/>
              </w:rPr>
            </w:pPr>
            <w:r w:rsidRPr="001032B7">
              <w:rPr>
                <w:rFonts w:ascii="Times New Roman" w:hAnsi="Times New Roman" w:cs="Times New Roman"/>
                <w:lang w:val="en-US"/>
              </w:rPr>
              <w:t>V</w:t>
            </w:r>
            <w:r w:rsidRPr="001032B7">
              <w:rPr>
                <w:rFonts w:ascii="Times New Roman" w:hAnsi="Times New Roman" w:cs="Times New Roman"/>
              </w:rPr>
              <w:t>. ПОРЯДОК ПРОВЕДЕНИЯ НЕКОНКУРЕНТНЫХ ПРОЦЕДУР ЗАКУПКИ</w:t>
            </w:r>
          </w:p>
          <w:p w:rsidR="00C24A2A" w:rsidRPr="001032B7" w:rsidRDefault="00C24A2A" w:rsidP="00303CA5">
            <w:pPr>
              <w:tabs>
                <w:tab w:val="left" w:pos="540"/>
                <w:tab w:val="left" w:pos="900"/>
              </w:tabs>
              <w:ind w:left="-142" w:right="-104"/>
              <w:jc w:val="center"/>
              <w:rPr>
                <w:rFonts w:ascii="Times New Roman" w:eastAsia="Times New Roman" w:hAnsi="Times New Roman" w:cs="Times New Roman"/>
                <w:snapToGrid w:val="0"/>
                <w:lang w:eastAsia="ru-RU"/>
              </w:rPr>
            </w:pPr>
          </w:p>
        </w:tc>
        <w:tc>
          <w:tcPr>
            <w:tcW w:w="5954" w:type="dxa"/>
          </w:tcPr>
          <w:p w:rsidR="00C24A2A" w:rsidRPr="001032B7" w:rsidRDefault="00223BF7" w:rsidP="00F6237A">
            <w:pPr>
              <w:tabs>
                <w:tab w:val="left" w:pos="540"/>
              </w:tabs>
              <w:ind w:firstLine="317"/>
              <w:jc w:val="both"/>
              <w:rPr>
                <w:rFonts w:ascii="Times New Roman" w:hAnsi="Times New Roman" w:cs="Times New Roman"/>
                <w:highlight w:val="yellow"/>
              </w:rPr>
            </w:pPr>
            <w:r w:rsidRPr="001032B7">
              <w:rPr>
                <w:rFonts w:ascii="Times New Roman" w:hAnsi="Times New Roman" w:cs="Times New Roman"/>
              </w:rPr>
              <w:t>11)</w:t>
            </w:r>
            <w:r w:rsidRPr="001032B7">
              <w:rPr>
                <w:rFonts w:ascii="Times New Roman" w:hAnsi="Times New Roman" w:cs="Times New Roman"/>
              </w:rPr>
              <w:tab/>
              <w:t>адрес электронной площадки в информационно-телекоммуникационной сети "Интернет", место подачи ценовых предложений от участников электронного запроса цен;</w:t>
            </w:r>
          </w:p>
        </w:tc>
        <w:tc>
          <w:tcPr>
            <w:tcW w:w="7656" w:type="dxa"/>
          </w:tcPr>
          <w:p w:rsidR="00C24A2A" w:rsidRPr="001032B7" w:rsidRDefault="00223BF7" w:rsidP="00F6237A">
            <w:pPr>
              <w:ind w:firstLine="317"/>
              <w:jc w:val="both"/>
              <w:rPr>
                <w:rFonts w:ascii="Times New Roman" w:hAnsi="Times New Roman" w:cs="Times New Roman"/>
                <w:highlight w:val="yellow"/>
              </w:rPr>
            </w:pPr>
            <w:r w:rsidRPr="001032B7">
              <w:rPr>
                <w:rFonts w:ascii="Times New Roman" w:hAnsi="Times New Roman" w:cs="Times New Roman"/>
              </w:rPr>
              <w:t>11)</w:t>
            </w:r>
            <w:r w:rsidRPr="001032B7">
              <w:rPr>
                <w:rFonts w:ascii="Times New Roman" w:hAnsi="Times New Roman" w:cs="Times New Roman"/>
              </w:rPr>
              <w:tab/>
              <w:t>адрес электронной площадки в сети «Интернет», место подачи ценовых предложений от участников электронного запроса цен;</w:t>
            </w:r>
          </w:p>
        </w:tc>
      </w:tr>
      <w:tr w:rsidR="00996015" w:rsidRPr="001032B7" w:rsidTr="0042700C">
        <w:tc>
          <w:tcPr>
            <w:tcW w:w="1951" w:type="dxa"/>
          </w:tcPr>
          <w:p w:rsidR="00223BF7" w:rsidRPr="001032B7" w:rsidRDefault="00223BF7" w:rsidP="00223BF7">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Подпункт 8)</w:t>
            </w:r>
          </w:p>
          <w:p w:rsidR="00223BF7" w:rsidRPr="001032B7" w:rsidRDefault="00223BF7" w:rsidP="00223BF7">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пункта 56</w:t>
            </w:r>
          </w:p>
          <w:p w:rsidR="00223BF7" w:rsidRPr="001032B7" w:rsidRDefault="00223BF7" w:rsidP="00223BF7">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223BF7" w:rsidRPr="001032B7" w:rsidRDefault="00223BF7" w:rsidP="00223BF7">
            <w:pPr>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 xml:space="preserve">VI. ПОРЯДОК ПРОВЕДЕНИЯ КОНКУРЕНТНЫХ </w:t>
            </w:r>
            <w:r w:rsidRPr="001032B7">
              <w:rPr>
                <w:rFonts w:ascii="Times New Roman" w:eastAsia="Times New Roman" w:hAnsi="Times New Roman" w:cs="Times New Roman"/>
                <w:snapToGrid w:val="0"/>
                <w:lang w:eastAsia="ru-RU"/>
              </w:rPr>
              <w:lastRenderedPageBreak/>
              <w:t>ПРОЦЕДУР ЗАКУПКИ</w:t>
            </w:r>
          </w:p>
          <w:p w:rsidR="00996015" w:rsidRPr="001032B7" w:rsidRDefault="00996015" w:rsidP="00223BF7">
            <w:pPr>
              <w:tabs>
                <w:tab w:val="left" w:pos="540"/>
                <w:tab w:val="left" w:pos="900"/>
              </w:tabs>
              <w:ind w:left="-142" w:right="-104"/>
              <w:jc w:val="center"/>
              <w:rPr>
                <w:rFonts w:ascii="Times New Roman" w:eastAsia="Times New Roman" w:hAnsi="Times New Roman" w:cs="Times New Roman"/>
                <w:snapToGrid w:val="0"/>
                <w:lang w:eastAsia="ru-RU"/>
              </w:rPr>
            </w:pPr>
          </w:p>
        </w:tc>
        <w:tc>
          <w:tcPr>
            <w:tcW w:w="5954" w:type="dxa"/>
          </w:tcPr>
          <w:p w:rsidR="00996015" w:rsidRPr="001032B7" w:rsidRDefault="00223BF7" w:rsidP="005A26CD">
            <w:pPr>
              <w:tabs>
                <w:tab w:val="left" w:pos="540"/>
              </w:tabs>
              <w:ind w:firstLine="317"/>
              <w:jc w:val="both"/>
              <w:rPr>
                <w:rFonts w:ascii="Times New Roman" w:hAnsi="Times New Roman" w:cs="Times New Roman"/>
              </w:rPr>
            </w:pPr>
            <w:r w:rsidRPr="001032B7">
              <w:rPr>
                <w:rFonts w:ascii="Times New Roman" w:hAnsi="Times New Roman" w:cs="Times New Roman"/>
              </w:rPr>
              <w:lastRenderedPageBreak/>
              <w:t>8)</w:t>
            </w:r>
            <w:r w:rsidRPr="001032B7">
              <w:rPr>
                <w:rFonts w:ascii="Times New Roman" w:hAnsi="Times New Roman" w:cs="Times New Roman"/>
              </w:rPr>
              <w:tab/>
              <w:t>адрес электронной площадки в информационно-телекоммуникационной сети "Интернет", место подачи заявок на участие в закупке;</w:t>
            </w:r>
          </w:p>
        </w:tc>
        <w:tc>
          <w:tcPr>
            <w:tcW w:w="7656" w:type="dxa"/>
          </w:tcPr>
          <w:p w:rsidR="00996015" w:rsidRPr="001032B7" w:rsidRDefault="00223BF7" w:rsidP="005A26CD">
            <w:pPr>
              <w:ind w:firstLine="317"/>
              <w:jc w:val="both"/>
              <w:rPr>
                <w:rFonts w:ascii="Times New Roman" w:hAnsi="Times New Roman" w:cs="Times New Roman"/>
              </w:rPr>
            </w:pPr>
            <w:r w:rsidRPr="001032B7">
              <w:rPr>
                <w:rFonts w:ascii="Times New Roman" w:hAnsi="Times New Roman" w:cs="Times New Roman"/>
              </w:rPr>
              <w:t>8)</w:t>
            </w:r>
            <w:r w:rsidRPr="001032B7">
              <w:rPr>
                <w:rFonts w:ascii="Times New Roman" w:hAnsi="Times New Roman" w:cs="Times New Roman"/>
              </w:rPr>
              <w:tab/>
              <w:t>адрес электронной площадки в сети «Интернет», место подачи заявок на участие в закупке;</w:t>
            </w:r>
          </w:p>
        </w:tc>
      </w:tr>
      <w:tr w:rsidR="00996015" w:rsidRPr="001032B7" w:rsidTr="0042700C">
        <w:tc>
          <w:tcPr>
            <w:tcW w:w="1951" w:type="dxa"/>
          </w:tcPr>
          <w:p w:rsidR="00223BF7" w:rsidRPr="001032B7" w:rsidRDefault="00223BF7" w:rsidP="00223BF7">
            <w:pPr>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lastRenderedPageBreak/>
              <w:t xml:space="preserve">Четвертый абзац пункта 59 </w:t>
            </w:r>
            <w:r w:rsidRPr="001032B7">
              <w:rPr>
                <w:rFonts w:ascii="Times New Roman" w:hAnsi="Times New Roman" w:cs="Times New Roman"/>
              </w:rPr>
              <w:t xml:space="preserve">главы </w:t>
            </w:r>
            <w:r w:rsidRPr="001032B7">
              <w:rPr>
                <w:rFonts w:ascii="Times New Roman" w:eastAsia="Times New Roman" w:hAnsi="Times New Roman" w:cs="Times New Roman"/>
                <w:snapToGrid w:val="0"/>
                <w:lang w:eastAsia="ru-RU"/>
              </w:rPr>
              <w:t>VI. ПОРЯДОК ПРОВЕДЕНИЯ КОНКУРЕНТНЫХ ПРОЦЕДУР ЗАКУПКИ</w:t>
            </w:r>
          </w:p>
          <w:p w:rsidR="00996015" w:rsidRPr="001032B7" w:rsidRDefault="00996015" w:rsidP="00223BF7">
            <w:pPr>
              <w:tabs>
                <w:tab w:val="left" w:pos="540"/>
                <w:tab w:val="left" w:pos="900"/>
              </w:tabs>
              <w:ind w:left="-142" w:right="-104"/>
              <w:jc w:val="center"/>
              <w:rPr>
                <w:rFonts w:ascii="Times New Roman" w:eastAsia="Times New Roman" w:hAnsi="Times New Roman" w:cs="Times New Roman"/>
                <w:snapToGrid w:val="0"/>
                <w:lang w:eastAsia="ru-RU"/>
              </w:rPr>
            </w:pPr>
          </w:p>
        </w:tc>
        <w:tc>
          <w:tcPr>
            <w:tcW w:w="5954" w:type="dxa"/>
          </w:tcPr>
          <w:p w:rsidR="00996015" w:rsidRPr="001032B7" w:rsidRDefault="00223BF7" w:rsidP="005A26CD">
            <w:pPr>
              <w:tabs>
                <w:tab w:val="left" w:pos="540"/>
              </w:tabs>
              <w:ind w:firstLine="317"/>
              <w:jc w:val="both"/>
              <w:rPr>
                <w:rFonts w:ascii="Times New Roman" w:hAnsi="Times New Roman" w:cs="Times New Roman"/>
              </w:rPr>
            </w:pPr>
            <w:r w:rsidRPr="001032B7">
              <w:rPr>
                <w:rFonts w:ascii="Times New Roman" w:hAnsi="Times New Roman" w:cs="Times New Roman"/>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w:t>
            </w:r>
          </w:p>
        </w:tc>
        <w:tc>
          <w:tcPr>
            <w:tcW w:w="7656" w:type="dxa"/>
          </w:tcPr>
          <w:p w:rsidR="00140427" w:rsidRPr="001032B7" w:rsidRDefault="00223BF7" w:rsidP="005A26CD">
            <w:pPr>
              <w:tabs>
                <w:tab w:val="left" w:pos="540"/>
                <w:tab w:val="left" w:pos="900"/>
              </w:tabs>
              <w:autoSpaceDE w:val="0"/>
              <w:autoSpaceDN w:val="0"/>
              <w:adjustRightInd w:val="0"/>
              <w:ind w:firstLine="317"/>
              <w:jc w:val="both"/>
              <w:rPr>
                <w:rFonts w:ascii="Times New Roman" w:hAnsi="Times New Roman" w:cs="Times New Roman"/>
              </w:rPr>
            </w:pPr>
            <w:r w:rsidRPr="001032B7">
              <w:rPr>
                <w:rFonts w:ascii="Times New Roman" w:hAnsi="Times New Roman" w:cs="Times New Roman"/>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 главой VIII настоящего Положения.</w:t>
            </w:r>
          </w:p>
        </w:tc>
      </w:tr>
      <w:tr w:rsidR="00E41A1D" w:rsidRPr="001032B7" w:rsidTr="0042700C">
        <w:tc>
          <w:tcPr>
            <w:tcW w:w="1951" w:type="dxa"/>
          </w:tcPr>
          <w:p w:rsidR="00223BF7" w:rsidRPr="001032B7" w:rsidRDefault="00223BF7" w:rsidP="00223BF7">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Подпункт 2)</w:t>
            </w:r>
          </w:p>
          <w:p w:rsidR="00223BF7" w:rsidRPr="001032B7" w:rsidRDefault="00223BF7" w:rsidP="00223BF7">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пункта 76.9.</w:t>
            </w:r>
          </w:p>
          <w:p w:rsidR="00223BF7" w:rsidRPr="001032B7" w:rsidRDefault="00223BF7" w:rsidP="00223BF7">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223BF7" w:rsidRPr="001032B7" w:rsidRDefault="00223BF7" w:rsidP="00223BF7">
            <w:pPr>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VI. ПОРЯДОК ПРОВЕДЕНИЯ КОНКУРЕНТНЫХ ПРОЦЕДУР ЗАКУПКИ</w:t>
            </w:r>
          </w:p>
          <w:p w:rsidR="00B765B0" w:rsidRPr="001032B7" w:rsidRDefault="00B765B0" w:rsidP="0042700C">
            <w:pPr>
              <w:tabs>
                <w:tab w:val="left" w:pos="540"/>
                <w:tab w:val="left" w:pos="900"/>
              </w:tabs>
              <w:ind w:left="-142" w:right="-104"/>
              <w:jc w:val="center"/>
              <w:rPr>
                <w:rFonts w:ascii="Times New Roman" w:eastAsia="Times New Roman" w:hAnsi="Times New Roman" w:cs="Times New Roman"/>
                <w:snapToGrid w:val="0"/>
                <w:lang w:eastAsia="ru-RU"/>
              </w:rPr>
            </w:pPr>
          </w:p>
        </w:tc>
        <w:tc>
          <w:tcPr>
            <w:tcW w:w="5954" w:type="dxa"/>
          </w:tcPr>
          <w:p w:rsidR="00E41A1D" w:rsidRPr="001032B7" w:rsidRDefault="00223BF7" w:rsidP="005A26CD">
            <w:pPr>
              <w:tabs>
                <w:tab w:val="left" w:pos="540"/>
              </w:tabs>
              <w:ind w:firstLine="317"/>
              <w:jc w:val="both"/>
              <w:rPr>
                <w:rFonts w:ascii="Times New Roman" w:hAnsi="Times New Roman" w:cs="Times New Roman"/>
              </w:rPr>
            </w:pPr>
            <w:r w:rsidRPr="001032B7">
              <w:rPr>
                <w:rFonts w:ascii="Times New Roman" w:hAnsi="Times New Roman" w:cs="Times New Roman"/>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223-ФЗ и соглашением, предусмотренным частью 2 статьи 3.3 Федерального закона 223-ФЗ, доступа к данным заявкам (ко вторым частям заявок, направляемым заказчику в соответствии с пунктом 3 части 22 статьи 3.4 Федерального закона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tc>
        <w:tc>
          <w:tcPr>
            <w:tcW w:w="7656" w:type="dxa"/>
          </w:tcPr>
          <w:p w:rsidR="00140427" w:rsidRPr="001032B7" w:rsidRDefault="00223BF7" w:rsidP="005A26CD">
            <w:pPr>
              <w:ind w:firstLine="317"/>
              <w:jc w:val="both"/>
              <w:rPr>
                <w:rFonts w:ascii="Times New Roman" w:hAnsi="Times New Roman" w:cs="Times New Roman"/>
              </w:rPr>
            </w:pPr>
            <w:r w:rsidRPr="001032B7">
              <w:rPr>
                <w:rFonts w:ascii="Times New Roman" w:hAnsi="Times New Roman" w:cs="Times New Roman"/>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223-ФЗ и соглашением, предусмотренным частью 2 статьи 3.3 Федерального закона 223-ФЗ, доступа к данным заявкам (ко вторым частям заявок, направляемым заказчику в соответствии с подпунктом 2) пункта 333 главы VIII настоящего Положения,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tc>
      </w:tr>
      <w:tr w:rsidR="00A365DD" w:rsidRPr="001032B7" w:rsidTr="0042700C">
        <w:tc>
          <w:tcPr>
            <w:tcW w:w="1951" w:type="dxa"/>
          </w:tcPr>
          <w:p w:rsidR="002B0896" w:rsidRPr="001032B7" w:rsidRDefault="002B0896" w:rsidP="002B0896">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Пункт 95</w:t>
            </w:r>
          </w:p>
          <w:p w:rsidR="002B0896" w:rsidRPr="001032B7" w:rsidRDefault="002B0896" w:rsidP="002B0896">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2B0896" w:rsidRPr="001032B7" w:rsidRDefault="002B0896" w:rsidP="002B0896">
            <w:pPr>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VI. ПОРЯДОК ПРОВЕДЕНИЯ КОНКУРЕНТНЫХ ПРОЦЕДУР ЗАКУПКИ</w:t>
            </w:r>
          </w:p>
          <w:p w:rsidR="00A365DD" w:rsidRPr="001032B7" w:rsidRDefault="00A365DD" w:rsidP="00140427">
            <w:pPr>
              <w:tabs>
                <w:tab w:val="left" w:pos="540"/>
                <w:tab w:val="left" w:pos="900"/>
              </w:tabs>
              <w:ind w:left="-142" w:right="-104"/>
              <w:jc w:val="center"/>
              <w:rPr>
                <w:rFonts w:ascii="Times New Roman" w:eastAsia="Times New Roman" w:hAnsi="Times New Roman" w:cs="Times New Roman"/>
                <w:snapToGrid w:val="0"/>
                <w:lang w:eastAsia="ru-RU"/>
              </w:rPr>
            </w:pPr>
          </w:p>
        </w:tc>
        <w:tc>
          <w:tcPr>
            <w:tcW w:w="5954" w:type="dxa"/>
          </w:tcPr>
          <w:p w:rsidR="00A365DD" w:rsidRPr="001032B7" w:rsidRDefault="002B0896" w:rsidP="005A26CD">
            <w:pPr>
              <w:tabs>
                <w:tab w:val="left" w:pos="540"/>
              </w:tabs>
              <w:ind w:firstLine="317"/>
              <w:jc w:val="both"/>
              <w:rPr>
                <w:rFonts w:ascii="Times New Roman" w:hAnsi="Times New Roman" w:cs="Times New Roman"/>
              </w:rPr>
            </w:pPr>
            <w:r w:rsidRPr="001032B7">
              <w:rPr>
                <w:rFonts w:ascii="Times New Roman" w:hAnsi="Times New Roman" w:cs="Times New Roman"/>
              </w:rPr>
              <w:t>95.</w:t>
            </w:r>
            <w:r w:rsidRPr="001032B7">
              <w:rPr>
                <w:rFonts w:ascii="Times New Roman" w:hAnsi="Times New Roman" w:cs="Times New Roman"/>
              </w:rPr>
              <w:tab/>
              <w:t>Решение о закупке у единственного поставщика (подрядчика, исполнителя) в случае признания открытого запроса цен несостоявшимся, принимается руководителем Заказчика и оформляется приказом. Данное решение принимается при одновременном соблюдении следующих условий: участник соответствует установленным требованиям, договор заключается в объеме и на условиях, указанных таким участником в его заявке, или на лучших для Заказчика условиях.</w:t>
            </w:r>
          </w:p>
        </w:tc>
        <w:tc>
          <w:tcPr>
            <w:tcW w:w="7656" w:type="dxa"/>
          </w:tcPr>
          <w:p w:rsidR="002B0896" w:rsidRPr="001032B7" w:rsidRDefault="002B0896" w:rsidP="002B0896">
            <w:pPr>
              <w:ind w:firstLine="317"/>
              <w:jc w:val="both"/>
              <w:rPr>
                <w:rFonts w:ascii="Times New Roman" w:hAnsi="Times New Roman" w:cs="Times New Roman"/>
              </w:rPr>
            </w:pPr>
            <w:r w:rsidRPr="001032B7">
              <w:rPr>
                <w:rFonts w:ascii="Times New Roman" w:hAnsi="Times New Roman" w:cs="Times New Roman"/>
              </w:rPr>
              <w:t>95.</w:t>
            </w:r>
            <w:r w:rsidRPr="001032B7">
              <w:rPr>
                <w:rFonts w:ascii="Times New Roman" w:hAnsi="Times New Roman" w:cs="Times New Roman"/>
              </w:rPr>
              <w:tab/>
              <w:t xml:space="preserve">Решение о закупке у единственного поставщика (подрядчика, исполнителя) в случае признания открытого запроса цен несостоявшимся, принимается руководителем Заказчика и оформляется приказом. </w:t>
            </w:r>
          </w:p>
          <w:p w:rsidR="00A365DD" w:rsidRPr="001032B7" w:rsidRDefault="002B0896" w:rsidP="002B0896">
            <w:pPr>
              <w:ind w:firstLine="317"/>
              <w:jc w:val="both"/>
              <w:rPr>
                <w:rFonts w:ascii="Times New Roman" w:hAnsi="Times New Roman" w:cs="Times New Roman"/>
              </w:rPr>
            </w:pPr>
            <w:r w:rsidRPr="001032B7">
              <w:rPr>
                <w:rFonts w:ascii="Times New Roman" w:hAnsi="Times New Roman" w:cs="Times New Roman"/>
              </w:rPr>
              <w:t>В случаях, если имеется только один участник закупки, подавший заявку и допущенный до участия в закупке решение о закупке у единственного поставщика (подрядчика, исполнителя) принимается при одновременном соблюдении следующих условий: участник соответствует установленным требованиям, договор заключается в объеме и на условиях, указанных таким участником в его заявке, или на лучших для Заказчика условиях.</w:t>
            </w:r>
          </w:p>
        </w:tc>
      </w:tr>
      <w:tr w:rsidR="00303CA5" w:rsidRPr="001032B7" w:rsidTr="0042700C">
        <w:tc>
          <w:tcPr>
            <w:tcW w:w="1951" w:type="dxa"/>
          </w:tcPr>
          <w:p w:rsidR="002B0896" w:rsidRPr="001032B7" w:rsidRDefault="002B0896" w:rsidP="002B0896">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Пункт 121</w:t>
            </w:r>
          </w:p>
          <w:p w:rsidR="002B0896" w:rsidRPr="001032B7" w:rsidRDefault="002B0896" w:rsidP="002B0896">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2B0896" w:rsidRPr="001032B7" w:rsidRDefault="002B0896" w:rsidP="002B0896">
            <w:pPr>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VI. ПОРЯДОК ПРОВЕДЕНИЯ КОНКУРЕНТНЫХ ПРОЦЕДУР ЗАКУПКИ</w:t>
            </w:r>
          </w:p>
          <w:p w:rsidR="00303CA5" w:rsidRPr="001032B7" w:rsidRDefault="00303CA5" w:rsidP="0042700C">
            <w:pPr>
              <w:tabs>
                <w:tab w:val="left" w:pos="540"/>
                <w:tab w:val="left" w:pos="900"/>
              </w:tabs>
              <w:ind w:left="-142" w:right="-104"/>
              <w:jc w:val="center"/>
              <w:rPr>
                <w:rFonts w:ascii="Times New Roman" w:eastAsia="Times New Roman" w:hAnsi="Times New Roman" w:cs="Times New Roman"/>
                <w:snapToGrid w:val="0"/>
                <w:lang w:eastAsia="ru-RU"/>
              </w:rPr>
            </w:pPr>
          </w:p>
        </w:tc>
        <w:tc>
          <w:tcPr>
            <w:tcW w:w="5954" w:type="dxa"/>
          </w:tcPr>
          <w:p w:rsidR="00303CA5" w:rsidRPr="001032B7" w:rsidRDefault="002B0896" w:rsidP="005A26CD">
            <w:pPr>
              <w:tabs>
                <w:tab w:val="left" w:pos="540"/>
              </w:tabs>
              <w:ind w:firstLine="317"/>
              <w:jc w:val="both"/>
              <w:rPr>
                <w:rFonts w:ascii="Times New Roman" w:hAnsi="Times New Roman" w:cs="Times New Roman"/>
              </w:rPr>
            </w:pPr>
            <w:r w:rsidRPr="001032B7">
              <w:rPr>
                <w:rFonts w:ascii="Times New Roman" w:hAnsi="Times New Roman" w:cs="Times New Roman"/>
              </w:rPr>
              <w:lastRenderedPageBreak/>
              <w:t>121.</w:t>
            </w:r>
            <w:r w:rsidRPr="001032B7">
              <w:rPr>
                <w:rFonts w:ascii="Times New Roman" w:hAnsi="Times New Roman" w:cs="Times New Roman"/>
              </w:rPr>
              <w:tab/>
              <w:t xml:space="preserve">Решение о закупке у единственного поставщика (подрядчика, исполнителя) в случае признания открытого конкурса несостоявшимся, принимается руководителем Заказчика и оформляется приказом. Данное решение принимается при одновременном соблюдении следующих условий: участник соответствует установленным требованиям, договор заключается в объеме и на условиях, </w:t>
            </w:r>
            <w:r w:rsidRPr="001032B7">
              <w:rPr>
                <w:rFonts w:ascii="Times New Roman" w:hAnsi="Times New Roman" w:cs="Times New Roman"/>
              </w:rPr>
              <w:lastRenderedPageBreak/>
              <w:t>указанных таким участником в его заявке, или на лучших для Заказчика условиях.</w:t>
            </w:r>
          </w:p>
        </w:tc>
        <w:tc>
          <w:tcPr>
            <w:tcW w:w="7656" w:type="dxa"/>
          </w:tcPr>
          <w:p w:rsidR="002B0896" w:rsidRPr="001032B7" w:rsidRDefault="002B0896" w:rsidP="002B0896">
            <w:pPr>
              <w:ind w:firstLine="317"/>
              <w:jc w:val="both"/>
              <w:rPr>
                <w:rFonts w:ascii="Times New Roman" w:hAnsi="Times New Roman" w:cs="Times New Roman"/>
              </w:rPr>
            </w:pPr>
            <w:r w:rsidRPr="001032B7">
              <w:rPr>
                <w:rFonts w:ascii="Times New Roman" w:hAnsi="Times New Roman" w:cs="Times New Roman"/>
              </w:rPr>
              <w:lastRenderedPageBreak/>
              <w:t>121.</w:t>
            </w:r>
            <w:r w:rsidRPr="001032B7">
              <w:rPr>
                <w:rFonts w:ascii="Times New Roman" w:hAnsi="Times New Roman" w:cs="Times New Roman"/>
              </w:rPr>
              <w:tab/>
              <w:t xml:space="preserve">Решение о закупке у единственного поставщика (подрядчика, исполнителя) в случае признания открытого конкурса несостоявшимся, принимается руководителем Заказчика и оформляется приказом. </w:t>
            </w:r>
          </w:p>
          <w:p w:rsidR="00303CA5" w:rsidRPr="001032B7" w:rsidRDefault="002B0896" w:rsidP="002B0896">
            <w:pPr>
              <w:ind w:firstLine="317"/>
              <w:jc w:val="both"/>
              <w:rPr>
                <w:rFonts w:ascii="Times New Roman" w:hAnsi="Times New Roman" w:cs="Times New Roman"/>
              </w:rPr>
            </w:pPr>
            <w:r w:rsidRPr="001032B7">
              <w:rPr>
                <w:rFonts w:ascii="Times New Roman" w:hAnsi="Times New Roman" w:cs="Times New Roman"/>
              </w:rPr>
              <w:t xml:space="preserve">В случаях, если имеется только один участник закупки, подавший заявку и допущенный до участия в закупке решение о закупке у единственного поставщика (подрядчика, исполнителя) принимается при одновременном соблюдении следующих условий: участник соответствует установленным </w:t>
            </w:r>
            <w:r w:rsidRPr="001032B7">
              <w:rPr>
                <w:rFonts w:ascii="Times New Roman" w:hAnsi="Times New Roman" w:cs="Times New Roman"/>
              </w:rPr>
              <w:lastRenderedPageBreak/>
              <w:t>требованиям, договор заключается в объеме и на условиях, указанных таким участником в его заявке, или на лучших для Заказчика условиях.</w:t>
            </w:r>
          </w:p>
        </w:tc>
      </w:tr>
      <w:tr w:rsidR="005405FF" w:rsidRPr="001032B7" w:rsidTr="0042700C">
        <w:tc>
          <w:tcPr>
            <w:tcW w:w="1951" w:type="dxa"/>
          </w:tcPr>
          <w:p w:rsidR="0098520C" w:rsidRPr="001032B7" w:rsidRDefault="0098520C" w:rsidP="0098520C">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lastRenderedPageBreak/>
              <w:t>Пункт 149</w:t>
            </w:r>
          </w:p>
          <w:p w:rsidR="0098520C" w:rsidRPr="001032B7" w:rsidRDefault="0098520C" w:rsidP="0098520C">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98520C" w:rsidRPr="001032B7" w:rsidRDefault="0098520C" w:rsidP="0098520C">
            <w:pPr>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VI. ПОРЯДОК ПРОВЕДЕНИЯ КОНКУРЕНТНЫХ ПРОЦЕДУР ЗАКУПКИ</w:t>
            </w:r>
          </w:p>
          <w:p w:rsidR="005405FF" w:rsidRPr="001032B7" w:rsidRDefault="005405FF" w:rsidP="0042700C">
            <w:pPr>
              <w:tabs>
                <w:tab w:val="left" w:pos="540"/>
                <w:tab w:val="left" w:pos="900"/>
              </w:tabs>
              <w:ind w:left="-142" w:right="-104"/>
              <w:jc w:val="center"/>
              <w:rPr>
                <w:rFonts w:ascii="Times New Roman" w:eastAsia="Times New Roman" w:hAnsi="Times New Roman" w:cs="Times New Roman"/>
                <w:snapToGrid w:val="0"/>
                <w:lang w:eastAsia="ru-RU"/>
              </w:rPr>
            </w:pPr>
          </w:p>
        </w:tc>
        <w:tc>
          <w:tcPr>
            <w:tcW w:w="5954" w:type="dxa"/>
          </w:tcPr>
          <w:p w:rsidR="005405FF" w:rsidRPr="001032B7" w:rsidRDefault="0098520C" w:rsidP="005A26CD">
            <w:pPr>
              <w:tabs>
                <w:tab w:val="left" w:pos="540"/>
              </w:tabs>
              <w:ind w:firstLine="317"/>
              <w:jc w:val="both"/>
              <w:rPr>
                <w:rFonts w:ascii="Times New Roman" w:hAnsi="Times New Roman" w:cs="Times New Roman"/>
              </w:rPr>
            </w:pPr>
            <w:r w:rsidRPr="001032B7">
              <w:rPr>
                <w:rFonts w:ascii="Times New Roman" w:hAnsi="Times New Roman" w:cs="Times New Roman"/>
              </w:rPr>
              <w:t>149.</w:t>
            </w:r>
            <w:r w:rsidRPr="001032B7">
              <w:rPr>
                <w:rFonts w:ascii="Times New Roman" w:hAnsi="Times New Roman" w:cs="Times New Roman"/>
              </w:rPr>
              <w:tab/>
              <w:t>Решение о закупке у единственного поставщика (подрядчика, исполнителя) в случае признания конкурса в электронной форме несостоявшимся, принимается руководителем Заказчика и оформляется приказом. Данное решение принимается при одновременном соблюдении следующих условий: участник соответствует установленным требованиям, договор заключается в объеме и на условиях, указанных таким участником в его заявке, или на лучших для Заказчика условиях.</w:t>
            </w:r>
          </w:p>
        </w:tc>
        <w:tc>
          <w:tcPr>
            <w:tcW w:w="7656" w:type="dxa"/>
          </w:tcPr>
          <w:p w:rsidR="0098520C" w:rsidRPr="001032B7" w:rsidRDefault="0098520C" w:rsidP="0098520C">
            <w:pPr>
              <w:ind w:firstLine="317"/>
              <w:jc w:val="both"/>
              <w:rPr>
                <w:rFonts w:ascii="Times New Roman" w:hAnsi="Times New Roman" w:cs="Times New Roman"/>
              </w:rPr>
            </w:pPr>
            <w:r w:rsidRPr="001032B7">
              <w:rPr>
                <w:rFonts w:ascii="Times New Roman" w:hAnsi="Times New Roman" w:cs="Times New Roman"/>
              </w:rPr>
              <w:t>149.</w:t>
            </w:r>
            <w:r w:rsidRPr="001032B7">
              <w:rPr>
                <w:rFonts w:ascii="Times New Roman" w:hAnsi="Times New Roman" w:cs="Times New Roman"/>
              </w:rPr>
              <w:tab/>
              <w:t xml:space="preserve">Решение о закупке у единственного поставщика (подрядчика, исполнителя) в случае признания конкурса в электронной форме несостоявшимся, принимается руководителем Заказчика и оформляется приказом. </w:t>
            </w:r>
          </w:p>
          <w:p w:rsidR="005405FF" w:rsidRPr="001032B7" w:rsidRDefault="0098520C" w:rsidP="0098520C">
            <w:pPr>
              <w:ind w:firstLine="317"/>
              <w:jc w:val="both"/>
              <w:rPr>
                <w:rFonts w:ascii="Times New Roman" w:hAnsi="Times New Roman" w:cs="Times New Roman"/>
              </w:rPr>
            </w:pPr>
            <w:r w:rsidRPr="001032B7">
              <w:rPr>
                <w:rFonts w:ascii="Times New Roman" w:hAnsi="Times New Roman" w:cs="Times New Roman"/>
              </w:rPr>
              <w:t>В случаях, если имеется только один участник закупки, подавший заявку и допущенный до участия в закупке решение о закупке у единственного поставщика (подрядчика, исполнителя) принимается при одновременном соблюдении следующих условий: участник соответствует установленным требованиям, договор заключается в объеме и на условиях, указанных таким участником в его заявке, или на лучших для Заказчика условиях.</w:t>
            </w:r>
          </w:p>
        </w:tc>
      </w:tr>
      <w:tr w:rsidR="005405FF" w:rsidRPr="001032B7" w:rsidTr="0042700C">
        <w:tc>
          <w:tcPr>
            <w:tcW w:w="1951" w:type="dxa"/>
          </w:tcPr>
          <w:p w:rsidR="00D36303" w:rsidRPr="001032B7" w:rsidRDefault="00D36303" w:rsidP="00D36303">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Пункт 176</w:t>
            </w:r>
          </w:p>
          <w:p w:rsidR="00D36303" w:rsidRPr="001032B7" w:rsidRDefault="00D36303" w:rsidP="00D36303">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D36303" w:rsidRPr="001032B7" w:rsidRDefault="00D36303" w:rsidP="00D36303">
            <w:pPr>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VI. ПОРЯДОК ПРОВЕДЕНИЯ КОНКУРЕНТНЫХ ПРОЦЕДУР ЗАКУПКИ</w:t>
            </w:r>
          </w:p>
          <w:p w:rsidR="005405FF" w:rsidRPr="001032B7" w:rsidRDefault="005405FF" w:rsidP="0042700C">
            <w:pPr>
              <w:tabs>
                <w:tab w:val="left" w:pos="540"/>
                <w:tab w:val="left" w:pos="900"/>
              </w:tabs>
              <w:ind w:left="-142" w:right="-104"/>
              <w:jc w:val="center"/>
              <w:rPr>
                <w:rFonts w:ascii="Times New Roman" w:eastAsia="Times New Roman" w:hAnsi="Times New Roman" w:cs="Times New Roman"/>
                <w:snapToGrid w:val="0"/>
                <w:lang w:eastAsia="ru-RU"/>
              </w:rPr>
            </w:pPr>
          </w:p>
        </w:tc>
        <w:tc>
          <w:tcPr>
            <w:tcW w:w="5954" w:type="dxa"/>
          </w:tcPr>
          <w:p w:rsidR="005405FF" w:rsidRPr="001032B7" w:rsidRDefault="00D47DAB" w:rsidP="005A26CD">
            <w:pPr>
              <w:tabs>
                <w:tab w:val="left" w:pos="540"/>
              </w:tabs>
              <w:ind w:firstLine="317"/>
              <w:jc w:val="both"/>
              <w:rPr>
                <w:rFonts w:ascii="Times New Roman" w:hAnsi="Times New Roman" w:cs="Times New Roman"/>
              </w:rPr>
            </w:pPr>
            <w:r w:rsidRPr="001032B7">
              <w:rPr>
                <w:rFonts w:ascii="Times New Roman" w:hAnsi="Times New Roman" w:cs="Times New Roman"/>
              </w:rPr>
              <w:t>176.</w:t>
            </w:r>
            <w:r w:rsidRPr="001032B7">
              <w:rPr>
                <w:rFonts w:ascii="Times New Roman" w:hAnsi="Times New Roman" w:cs="Times New Roman"/>
              </w:rPr>
              <w:tab/>
              <w:t>Решение о закупке у единственного поставщика (подрядчика, исполнителя) в случае признания открытого аукциона несостоявшимся, принимается руководителем Заказчика и оформляется приказом. Данное решение принимается при одновременном соблюдении следующих условий: участник соответствует установленным требованиям, договор заключается по цене, не превышающей начальную (максимальную) цену договора, в объеме и на условиях, указанных таким участником в его заявке, или на лучших для Заказчика условиях.</w:t>
            </w:r>
          </w:p>
        </w:tc>
        <w:tc>
          <w:tcPr>
            <w:tcW w:w="7656" w:type="dxa"/>
          </w:tcPr>
          <w:p w:rsidR="00D47DAB" w:rsidRPr="001032B7" w:rsidRDefault="00D47DAB" w:rsidP="00D47DAB">
            <w:pPr>
              <w:ind w:firstLine="317"/>
              <w:jc w:val="both"/>
              <w:rPr>
                <w:rFonts w:ascii="Times New Roman" w:hAnsi="Times New Roman" w:cs="Times New Roman"/>
              </w:rPr>
            </w:pPr>
            <w:r w:rsidRPr="001032B7">
              <w:rPr>
                <w:rFonts w:ascii="Times New Roman" w:hAnsi="Times New Roman" w:cs="Times New Roman"/>
              </w:rPr>
              <w:t>176.</w:t>
            </w:r>
            <w:r w:rsidRPr="001032B7">
              <w:rPr>
                <w:rFonts w:ascii="Times New Roman" w:hAnsi="Times New Roman" w:cs="Times New Roman"/>
              </w:rPr>
              <w:tab/>
              <w:t xml:space="preserve">Решение о закупке у единственного поставщика (подрядчика, исполнителя) в случае признания открытого аукциона несостоявшимся, принимается руководителем Заказчика и оформляется приказом. </w:t>
            </w:r>
          </w:p>
          <w:p w:rsidR="005405FF" w:rsidRPr="001032B7" w:rsidRDefault="00D47DAB" w:rsidP="00D47DAB">
            <w:pPr>
              <w:ind w:firstLine="317"/>
              <w:jc w:val="both"/>
              <w:rPr>
                <w:rFonts w:ascii="Times New Roman" w:hAnsi="Times New Roman" w:cs="Times New Roman"/>
              </w:rPr>
            </w:pPr>
            <w:r w:rsidRPr="001032B7">
              <w:rPr>
                <w:rFonts w:ascii="Times New Roman" w:hAnsi="Times New Roman" w:cs="Times New Roman"/>
              </w:rPr>
              <w:t>В случае, если имеется только один участник закупки, подавший заявку и допущенный до участия в аукционе, решение о закупке у единственного поставщика (подрядчика, исполнителя) принимается при одновременном соблюдении следующих условий: участник соответствует установленным требованиям, договор заключается по цене, не превышающей начальную (максимальную) цену договора, в объеме и на условиях, указанных таким участником в его заявке, или на лучших для Заказчика условиях.</w:t>
            </w:r>
          </w:p>
        </w:tc>
      </w:tr>
      <w:tr w:rsidR="005405FF" w:rsidRPr="001032B7" w:rsidTr="0042700C">
        <w:tc>
          <w:tcPr>
            <w:tcW w:w="1951" w:type="dxa"/>
          </w:tcPr>
          <w:p w:rsidR="008B6927" w:rsidRPr="001032B7" w:rsidRDefault="008B6927" w:rsidP="008B6927">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Пункт 207</w:t>
            </w:r>
          </w:p>
          <w:p w:rsidR="008B6927" w:rsidRPr="001032B7" w:rsidRDefault="008B6927" w:rsidP="008B6927">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8B6927" w:rsidRPr="001032B7" w:rsidRDefault="008B6927" w:rsidP="008B6927">
            <w:pPr>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VI. ПОРЯДОК ПРОВЕДЕНИЯ КОНКУРЕНТНЫХ ПРОЦЕДУР ЗАКУПКИ</w:t>
            </w:r>
          </w:p>
          <w:p w:rsidR="005405FF" w:rsidRPr="001032B7" w:rsidRDefault="005405FF" w:rsidP="0042700C">
            <w:pPr>
              <w:tabs>
                <w:tab w:val="left" w:pos="540"/>
                <w:tab w:val="left" w:pos="900"/>
              </w:tabs>
              <w:ind w:left="-142" w:right="-104"/>
              <w:jc w:val="center"/>
              <w:rPr>
                <w:rFonts w:ascii="Times New Roman" w:eastAsia="Times New Roman" w:hAnsi="Times New Roman" w:cs="Times New Roman"/>
                <w:snapToGrid w:val="0"/>
                <w:lang w:eastAsia="ru-RU"/>
              </w:rPr>
            </w:pPr>
          </w:p>
        </w:tc>
        <w:tc>
          <w:tcPr>
            <w:tcW w:w="5954" w:type="dxa"/>
          </w:tcPr>
          <w:p w:rsidR="005405FF" w:rsidRPr="001032B7" w:rsidRDefault="008B6927" w:rsidP="005A26CD">
            <w:pPr>
              <w:tabs>
                <w:tab w:val="left" w:pos="540"/>
              </w:tabs>
              <w:ind w:firstLine="317"/>
              <w:jc w:val="both"/>
              <w:rPr>
                <w:rFonts w:ascii="Times New Roman" w:hAnsi="Times New Roman" w:cs="Times New Roman"/>
              </w:rPr>
            </w:pPr>
            <w:r w:rsidRPr="001032B7">
              <w:rPr>
                <w:rFonts w:ascii="Times New Roman" w:hAnsi="Times New Roman" w:cs="Times New Roman"/>
              </w:rPr>
              <w:t>207.</w:t>
            </w:r>
            <w:r w:rsidRPr="001032B7">
              <w:rPr>
                <w:rFonts w:ascii="Times New Roman" w:hAnsi="Times New Roman" w:cs="Times New Roman"/>
              </w:rPr>
              <w:tab/>
              <w:t>Решение о закупке у единственного поставщика (подрядчика, исполнителя) в случае признания электронного аукциона несостоявшимся, принимается руководителем Заказчика и оформляется приказом. Данное решение принимается при одновременном соблюдении следующих условий: участник соответствует установленным требованиям, договор заключается по цене, не превышающей начальную (максимальную) цену договора, в объеме и на условиях, указанных таким участником в его заявке, или на лучших для Заказчика условиях.</w:t>
            </w:r>
          </w:p>
        </w:tc>
        <w:tc>
          <w:tcPr>
            <w:tcW w:w="7656" w:type="dxa"/>
          </w:tcPr>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207.</w:t>
            </w:r>
            <w:r w:rsidRPr="001032B7">
              <w:rPr>
                <w:rFonts w:ascii="Times New Roman" w:hAnsi="Times New Roman" w:cs="Times New Roman"/>
              </w:rPr>
              <w:tab/>
              <w:t xml:space="preserve">Решение о закупке у единственного поставщика (подрядчика, исполнителя) в случае признания электронного аукциона несостоявшимся, принимается руководителем Заказчика и оформляется приказом. </w:t>
            </w:r>
          </w:p>
          <w:p w:rsidR="005405FF"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В случае, если имеется только один участник закупки, подавший заявку и допущенный до участия в электронном аукционе, решение о закупке у единственного поставщика (подрядчика, исполнителя) принимается при одновременном соблюдении следующих условий: участник соответствует установленным требованиям, договор заключается по цене, не превышающей начальную (максимальную) цену договора, в объеме и на условиях, указанных таким участником в его заявке, или на лучших для Заказчика условиях.</w:t>
            </w:r>
          </w:p>
        </w:tc>
      </w:tr>
      <w:tr w:rsidR="005405FF" w:rsidRPr="001032B7" w:rsidTr="0042700C">
        <w:tc>
          <w:tcPr>
            <w:tcW w:w="1951" w:type="dxa"/>
          </w:tcPr>
          <w:p w:rsidR="008B6927" w:rsidRPr="001032B7" w:rsidRDefault="008B6927" w:rsidP="008B6927">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Пункт 209</w:t>
            </w:r>
          </w:p>
          <w:p w:rsidR="008B6927" w:rsidRPr="001032B7" w:rsidRDefault="008B6927" w:rsidP="008B6927">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8B6927" w:rsidRPr="001032B7" w:rsidRDefault="008B6927" w:rsidP="008B6927">
            <w:pPr>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 xml:space="preserve">VI. ПОРЯДОК ПРОВЕДЕНИЯ КОНКУРЕНТНЫХ ПРОЦЕДУР </w:t>
            </w:r>
            <w:r w:rsidRPr="001032B7">
              <w:rPr>
                <w:rFonts w:ascii="Times New Roman" w:eastAsia="Times New Roman" w:hAnsi="Times New Roman" w:cs="Times New Roman"/>
                <w:snapToGrid w:val="0"/>
                <w:lang w:eastAsia="ru-RU"/>
              </w:rPr>
              <w:lastRenderedPageBreak/>
              <w:t>ЗАКУПКИ</w:t>
            </w:r>
          </w:p>
          <w:p w:rsidR="005405FF" w:rsidRPr="001032B7" w:rsidRDefault="005405FF" w:rsidP="0042700C">
            <w:pPr>
              <w:tabs>
                <w:tab w:val="left" w:pos="540"/>
                <w:tab w:val="left" w:pos="900"/>
              </w:tabs>
              <w:ind w:left="-142" w:right="-104"/>
              <w:jc w:val="center"/>
              <w:rPr>
                <w:rFonts w:ascii="Times New Roman" w:eastAsia="Times New Roman" w:hAnsi="Times New Roman" w:cs="Times New Roman"/>
                <w:snapToGrid w:val="0"/>
                <w:lang w:eastAsia="ru-RU"/>
              </w:rPr>
            </w:pPr>
          </w:p>
        </w:tc>
        <w:tc>
          <w:tcPr>
            <w:tcW w:w="5954" w:type="dxa"/>
          </w:tcPr>
          <w:p w:rsidR="005405FF" w:rsidRPr="001032B7" w:rsidRDefault="008B6927" w:rsidP="005A26CD">
            <w:pPr>
              <w:tabs>
                <w:tab w:val="left" w:pos="540"/>
              </w:tabs>
              <w:ind w:firstLine="317"/>
              <w:jc w:val="both"/>
              <w:rPr>
                <w:rFonts w:ascii="Times New Roman" w:hAnsi="Times New Roman" w:cs="Times New Roman"/>
              </w:rPr>
            </w:pPr>
            <w:r w:rsidRPr="001032B7">
              <w:rPr>
                <w:rFonts w:ascii="Times New Roman" w:hAnsi="Times New Roman" w:cs="Times New Roman"/>
              </w:rPr>
              <w:lastRenderedPageBreak/>
              <w:t>209.</w:t>
            </w:r>
            <w:r w:rsidRPr="001032B7">
              <w:rPr>
                <w:rFonts w:ascii="Times New Roman" w:hAnsi="Times New Roman" w:cs="Times New Roman"/>
              </w:rPr>
              <w:tab/>
              <w:t>Запрос котировок в электронной форме проводится заказчиком в случае, если начальная (максимальная) цена договора не превышает 2 000 000 (двух миллионов) рублей. При этом соблюдение требований к описанию объекта закупки, предусмотренные пунктом 58 Положения, является обязательным.</w:t>
            </w:r>
          </w:p>
        </w:tc>
        <w:tc>
          <w:tcPr>
            <w:tcW w:w="7656" w:type="dxa"/>
          </w:tcPr>
          <w:p w:rsidR="005405FF" w:rsidRPr="001032B7" w:rsidRDefault="008B6927" w:rsidP="005A26CD">
            <w:pPr>
              <w:ind w:firstLine="317"/>
              <w:jc w:val="both"/>
              <w:rPr>
                <w:rFonts w:ascii="Times New Roman" w:hAnsi="Times New Roman" w:cs="Times New Roman"/>
              </w:rPr>
            </w:pPr>
            <w:r w:rsidRPr="001032B7">
              <w:rPr>
                <w:rFonts w:ascii="Times New Roman" w:hAnsi="Times New Roman" w:cs="Times New Roman"/>
              </w:rPr>
              <w:t>209.</w:t>
            </w:r>
            <w:r w:rsidRPr="001032B7">
              <w:rPr>
                <w:rFonts w:ascii="Times New Roman" w:hAnsi="Times New Roman" w:cs="Times New Roman"/>
              </w:rPr>
              <w:tab/>
              <w:t>Запрос котировок в электронной форме проводится заказчиком в случае, если начальная (максимальная) цена договора не превышает 7 000 000 (семь миллионов) рублей. При этом соблюдение требований к описанию объекта закупки, предусмотренные пунктом 58 Положения, является обязательным.</w:t>
            </w:r>
          </w:p>
        </w:tc>
      </w:tr>
      <w:tr w:rsidR="00211D43" w:rsidRPr="001032B7" w:rsidTr="0042700C">
        <w:tc>
          <w:tcPr>
            <w:tcW w:w="1951" w:type="dxa"/>
          </w:tcPr>
          <w:p w:rsidR="008B6927" w:rsidRPr="001032B7" w:rsidRDefault="008B6927" w:rsidP="008B6927">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lastRenderedPageBreak/>
              <w:t>Пункт 230</w:t>
            </w:r>
          </w:p>
          <w:p w:rsidR="008B6927" w:rsidRPr="001032B7" w:rsidRDefault="008B6927" w:rsidP="008B6927">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8B6927" w:rsidRPr="001032B7" w:rsidRDefault="008B6927" w:rsidP="008B6927">
            <w:pPr>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VI. ПОРЯДОК ПРОВЕДЕНИЯ КОНКУРЕНТНЫХ ПРОЦЕДУР ЗАКУПКИ</w:t>
            </w:r>
          </w:p>
          <w:p w:rsidR="00211D43" w:rsidRPr="001032B7" w:rsidRDefault="00211D43" w:rsidP="00211D43">
            <w:pPr>
              <w:tabs>
                <w:tab w:val="left" w:pos="540"/>
                <w:tab w:val="left" w:pos="900"/>
              </w:tabs>
              <w:jc w:val="center"/>
              <w:rPr>
                <w:rFonts w:ascii="Times New Roman" w:eastAsia="Times New Roman" w:hAnsi="Times New Roman" w:cs="Times New Roman"/>
                <w:snapToGrid w:val="0"/>
                <w:lang w:eastAsia="ru-RU"/>
              </w:rPr>
            </w:pPr>
          </w:p>
        </w:tc>
        <w:tc>
          <w:tcPr>
            <w:tcW w:w="5954" w:type="dxa"/>
          </w:tcPr>
          <w:p w:rsidR="00211D43" w:rsidRPr="001032B7" w:rsidRDefault="008B6927" w:rsidP="005A26CD">
            <w:pPr>
              <w:tabs>
                <w:tab w:val="left" w:pos="540"/>
              </w:tabs>
              <w:ind w:firstLine="317"/>
              <w:jc w:val="both"/>
              <w:rPr>
                <w:rFonts w:ascii="Times New Roman" w:hAnsi="Times New Roman" w:cs="Times New Roman"/>
              </w:rPr>
            </w:pPr>
            <w:r w:rsidRPr="001032B7">
              <w:rPr>
                <w:rFonts w:ascii="Times New Roman" w:hAnsi="Times New Roman" w:cs="Times New Roman"/>
              </w:rPr>
              <w:t>230.</w:t>
            </w:r>
            <w:r w:rsidRPr="001032B7">
              <w:rPr>
                <w:rFonts w:ascii="Times New Roman" w:hAnsi="Times New Roman" w:cs="Times New Roman"/>
              </w:rPr>
              <w:tab/>
              <w:t>Решение о закупке у единственного поставщика (подрядчика, исполнителя) в случае признания запроса котировок в электронной форме несостоявшимся, принимается руководителем Заказчика и оформляется приказом. Данное решение принимается при одновременном соблюдении следующих условий: участник соответствует установленным требованиям, договор заключается по цене, в объеме и на условиях, указанных таким участником в его заявке, или на лучших для Заказчика условиях.</w:t>
            </w:r>
          </w:p>
        </w:tc>
        <w:tc>
          <w:tcPr>
            <w:tcW w:w="7656" w:type="dxa"/>
          </w:tcPr>
          <w:p w:rsidR="008B6927" w:rsidRPr="001032B7" w:rsidRDefault="008B6927" w:rsidP="008B6927">
            <w:pPr>
              <w:tabs>
                <w:tab w:val="left" w:pos="540"/>
              </w:tabs>
              <w:ind w:firstLine="317"/>
              <w:jc w:val="both"/>
              <w:rPr>
                <w:rFonts w:ascii="Times New Roman" w:hAnsi="Times New Roman" w:cs="Times New Roman"/>
              </w:rPr>
            </w:pPr>
            <w:r w:rsidRPr="001032B7">
              <w:rPr>
                <w:rFonts w:ascii="Times New Roman" w:hAnsi="Times New Roman" w:cs="Times New Roman"/>
              </w:rPr>
              <w:t>230.</w:t>
            </w:r>
            <w:r w:rsidRPr="001032B7">
              <w:rPr>
                <w:rFonts w:ascii="Times New Roman" w:hAnsi="Times New Roman" w:cs="Times New Roman"/>
              </w:rPr>
              <w:tab/>
              <w:t xml:space="preserve">Решение о закупке у единственного поставщика (подрядчика, исполнителя) в случае признания запроса котировок в электронной форме несостоявшимся, принимается руководителем Заказчика и оформляется приказом. </w:t>
            </w:r>
          </w:p>
          <w:p w:rsidR="00211D43" w:rsidRPr="001032B7" w:rsidRDefault="008B6927" w:rsidP="008B6927">
            <w:pPr>
              <w:tabs>
                <w:tab w:val="left" w:pos="540"/>
              </w:tabs>
              <w:ind w:firstLine="317"/>
              <w:jc w:val="both"/>
              <w:rPr>
                <w:rFonts w:ascii="Times New Roman" w:hAnsi="Times New Roman" w:cs="Times New Roman"/>
              </w:rPr>
            </w:pPr>
            <w:r w:rsidRPr="001032B7">
              <w:rPr>
                <w:rFonts w:ascii="Times New Roman" w:hAnsi="Times New Roman" w:cs="Times New Roman"/>
              </w:rPr>
              <w:t>В случаях, если имеется только один участник закупки, подавший заявку и допущенный до участия в запросе котировок в электронной форме, решение о закупке у единственного поставщика (подрядчика, исполнителя) принимается при одновременном соблюдении следующих условий: участник соответствует установленным требованиям, договор заключается по цене, в объеме и на условиях, указанных таким участником в его заявке, или на лучших для Заказчика условиях.</w:t>
            </w:r>
          </w:p>
        </w:tc>
      </w:tr>
      <w:tr w:rsidR="00211D43" w:rsidRPr="001032B7" w:rsidTr="0042700C">
        <w:tc>
          <w:tcPr>
            <w:tcW w:w="1951" w:type="dxa"/>
          </w:tcPr>
          <w:p w:rsidR="008B6927" w:rsidRPr="001032B7" w:rsidRDefault="008B6927" w:rsidP="008B6927">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Пункт 232</w:t>
            </w:r>
          </w:p>
          <w:p w:rsidR="008B6927" w:rsidRPr="001032B7" w:rsidRDefault="008B6927" w:rsidP="008B6927">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8B6927" w:rsidRPr="001032B7" w:rsidRDefault="008B6927" w:rsidP="008B6927">
            <w:pPr>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VI. ПОРЯДОК ПРОВЕДЕНИЯ КОНКУРЕНТНЫХ ПРОЦЕДУР ЗАКУПКИ</w:t>
            </w:r>
          </w:p>
          <w:p w:rsidR="00211D43" w:rsidRPr="001032B7" w:rsidRDefault="00211D43" w:rsidP="00211D43">
            <w:pPr>
              <w:tabs>
                <w:tab w:val="left" w:pos="540"/>
                <w:tab w:val="left" w:pos="900"/>
              </w:tabs>
              <w:jc w:val="center"/>
              <w:rPr>
                <w:rFonts w:ascii="Times New Roman" w:eastAsia="Times New Roman" w:hAnsi="Times New Roman" w:cs="Times New Roman"/>
                <w:snapToGrid w:val="0"/>
                <w:lang w:eastAsia="ru-RU"/>
              </w:rPr>
            </w:pPr>
          </w:p>
        </w:tc>
        <w:tc>
          <w:tcPr>
            <w:tcW w:w="5954" w:type="dxa"/>
          </w:tcPr>
          <w:p w:rsidR="00211D43" w:rsidRPr="001032B7" w:rsidRDefault="008B6927" w:rsidP="005A26CD">
            <w:pPr>
              <w:tabs>
                <w:tab w:val="left" w:pos="540"/>
              </w:tabs>
              <w:ind w:firstLine="317"/>
              <w:jc w:val="both"/>
              <w:rPr>
                <w:rFonts w:ascii="Times New Roman" w:hAnsi="Times New Roman" w:cs="Times New Roman"/>
              </w:rPr>
            </w:pPr>
            <w:r w:rsidRPr="001032B7">
              <w:rPr>
                <w:rFonts w:ascii="Times New Roman" w:hAnsi="Times New Roman" w:cs="Times New Roman"/>
              </w:rPr>
              <w:t>232.</w:t>
            </w:r>
            <w:r w:rsidRPr="001032B7">
              <w:rPr>
                <w:rFonts w:ascii="Times New Roman" w:hAnsi="Times New Roman" w:cs="Times New Roman"/>
              </w:rPr>
              <w:tab/>
              <w:t>Запрос предложений в электронной форме проводится заказчиком в случае, если начальная (максимальная) цена договора не превышает 3 000 000 (три миллиона) рублей. При этом соблюдение требований к описанию объекта закупки, предусмотренные пунктом 58 настоящего Положения, является обязательным.</w:t>
            </w:r>
          </w:p>
        </w:tc>
        <w:tc>
          <w:tcPr>
            <w:tcW w:w="7656" w:type="dxa"/>
          </w:tcPr>
          <w:p w:rsidR="00211D43" w:rsidRPr="001032B7" w:rsidRDefault="008B6927" w:rsidP="005A26CD">
            <w:pPr>
              <w:ind w:firstLine="317"/>
              <w:jc w:val="both"/>
              <w:rPr>
                <w:rFonts w:ascii="Times New Roman" w:hAnsi="Times New Roman" w:cs="Times New Roman"/>
              </w:rPr>
            </w:pPr>
            <w:r w:rsidRPr="001032B7">
              <w:rPr>
                <w:rFonts w:ascii="Times New Roman" w:hAnsi="Times New Roman" w:cs="Times New Roman"/>
              </w:rPr>
              <w:t>232.</w:t>
            </w:r>
            <w:r w:rsidRPr="001032B7">
              <w:rPr>
                <w:rFonts w:ascii="Times New Roman" w:hAnsi="Times New Roman" w:cs="Times New Roman"/>
              </w:rPr>
              <w:tab/>
              <w:t>Запрос предложений в электронной форме проводится заказчиком в случае, если начальная (максимальная) цена договора не превышает 15 000 000 (пятнадцать миллионов) рублей. При этом соблюдение требований к описанию объекта закупки, предусмотренные пунктом 58 настоящего Положения, является обязательным.</w:t>
            </w:r>
          </w:p>
        </w:tc>
      </w:tr>
      <w:tr w:rsidR="00211D43" w:rsidRPr="001032B7" w:rsidTr="0042700C">
        <w:tc>
          <w:tcPr>
            <w:tcW w:w="1951" w:type="dxa"/>
          </w:tcPr>
          <w:p w:rsidR="008B6927" w:rsidRPr="001032B7" w:rsidRDefault="008B6927" w:rsidP="008B6927">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Пункт 260</w:t>
            </w:r>
          </w:p>
          <w:p w:rsidR="008B6927" w:rsidRPr="001032B7" w:rsidRDefault="008B6927" w:rsidP="008B6927">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8B6927" w:rsidRPr="001032B7" w:rsidRDefault="008B6927" w:rsidP="008B6927">
            <w:pPr>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VI. ПОРЯДОК ПРОВЕДЕНИЯ КОНКУРЕНТНЫХ ПРОЦЕДУР ЗАКУПКИ</w:t>
            </w:r>
          </w:p>
          <w:p w:rsidR="00211D43" w:rsidRPr="001032B7" w:rsidRDefault="00211D43" w:rsidP="00211D43">
            <w:pPr>
              <w:tabs>
                <w:tab w:val="left" w:pos="540"/>
                <w:tab w:val="left" w:pos="900"/>
              </w:tabs>
              <w:ind w:left="-142" w:right="-104"/>
              <w:jc w:val="center"/>
              <w:rPr>
                <w:rFonts w:ascii="Times New Roman" w:eastAsia="Times New Roman" w:hAnsi="Times New Roman" w:cs="Times New Roman"/>
                <w:snapToGrid w:val="0"/>
                <w:lang w:eastAsia="ru-RU"/>
              </w:rPr>
            </w:pPr>
          </w:p>
        </w:tc>
        <w:tc>
          <w:tcPr>
            <w:tcW w:w="5954" w:type="dxa"/>
          </w:tcPr>
          <w:p w:rsidR="00211D43" w:rsidRPr="001032B7" w:rsidRDefault="008B6927" w:rsidP="005A26CD">
            <w:pPr>
              <w:tabs>
                <w:tab w:val="left" w:pos="540"/>
              </w:tabs>
              <w:ind w:firstLine="317"/>
              <w:jc w:val="both"/>
              <w:rPr>
                <w:rFonts w:ascii="Times New Roman" w:hAnsi="Times New Roman" w:cs="Times New Roman"/>
              </w:rPr>
            </w:pPr>
            <w:r w:rsidRPr="001032B7">
              <w:rPr>
                <w:rFonts w:ascii="Times New Roman" w:hAnsi="Times New Roman" w:cs="Times New Roman"/>
              </w:rPr>
              <w:t>260.</w:t>
            </w:r>
            <w:r w:rsidRPr="001032B7">
              <w:rPr>
                <w:rFonts w:ascii="Times New Roman" w:hAnsi="Times New Roman" w:cs="Times New Roman"/>
              </w:rPr>
              <w:tab/>
              <w:t>Решение о закупке у единственного поставщика (подрядчика, исполнителя) в случае признания запроса предложений в электронной форме несостоявшимся, принимается руководителем Заказчика и оформляется приказом. Данное решение принимается при одновременном соблюдении следующих условий: участник соответствует установленным требованиям, договор заключается в объеме и на условиях, указанных таким участником в его заявке, или на лучших для Заказчика условиях.</w:t>
            </w:r>
          </w:p>
        </w:tc>
        <w:tc>
          <w:tcPr>
            <w:tcW w:w="7656" w:type="dxa"/>
          </w:tcPr>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260.</w:t>
            </w:r>
            <w:r w:rsidRPr="001032B7">
              <w:rPr>
                <w:rFonts w:ascii="Times New Roman" w:hAnsi="Times New Roman" w:cs="Times New Roman"/>
              </w:rPr>
              <w:tab/>
              <w:t xml:space="preserve">Решение о закупке у единственного поставщика (подрядчика, исполнителя) в случае признания запроса предложений в электронной форме несостоявшимся, принимается руководителем Заказчика и оформляется приказом. </w:t>
            </w:r>
          </w:p>
          <w:p w:rsidR="00211D43"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В случаях, если имеется только один участник закупки, подавший заявку и допущенный до участия в закупке, решение о закупке у единственного поставщика (подрядчика, исполнителя) принимается при одновременном соблюдении следующих условий: участник соответствует установленным требованиям, договор заключается в объеме и на условиях, указанных таким участником в его заявке, или на лучших для Заказчика условиях.</w:t>
            </w:r>
          </w:p>
        </w:tc>
      </w:tr>
      <w:tr w:rsidR="00211D43" w:rsidRPr="001032B7" w:rsidTr="0042700C">
        <w:tc>
          <w:tcPr>
            <w:tcW w:w="1951" w:type="dxa"/>
          </w:tcPr>
          <w:p w:rsidR="00211D43" w:rsidRPr="001032B7" w:rsidRDefault="008B6927" w:rsidP="0036139A">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Глава VIII. ОСОБЕННОСТИ ОСУЩЕСТВЛЕНИЯ ЗАКУПОК У СУБЪЕКТОВ МАЛОГО И СРЕДНЕГО ПРЕДПРИНИМАТЕ</w:t>
            </w:r>
            <w:r w:rsidRPr="001032B7">
              <w:rPr>
                <w:rFonts w:ascii="Times New Roman" w:eastAsia="Times New Roman" w:hAnsi="Times New Roman" w:cs="Times New Roman"/>
                <w:snapToGrid w:val="0"/>
                <w:lang w:eastAsia="ru-RU"/>
              </w:rPr>
              <w:lastRenderedPageBreak/>
              <w:t>ЛЬСТВА</w:t>
            </w:r>
          </w:p>
        </w:tc>
        <w:tc>
          <w:tcPr>
            <w:tcW w:w="5954" w:type="dxa"/>
          </w:tcPr>
          <w:p w:rsidR="008B6927" w:rsidRPr="001032B7" w:rsidRDefault="008B6927" w:rsidP="008B6927">
            <w:pPr>
              <w:tabs>
                <w:tab w:val="left" w:pos="540"/>
              </w:tabs>
              <w:ind w:firstLine="317"/>
              <w:jc w:val="both"/>
              <w:rPr>
                <w:rFonts w:ascii="Times New Roman" w:hAnsi="Times New Roman" w:cs="Times New Roman"/>
              </w:rPr>
            </w:pPr>
            <w:r w:rsidRPr="001032B7">
              <w:rPr>
                <w:rFonts w:ascii="Times New Roman" w:hAnsi="Times New Roman" w:cs="Times New Roman"/>
              </w:rPr>
              <w:lastRenderedPageBreak/>
              <w:t>VIII. ОСОБЕННОСТИ ОСУЩЕСТВЛЕНИЯ ЗАКУПОК У СУБЪЕКТОВ МАЛОГО И СРЕДНЕГО ПРЕДПРИНИМАТЕЛЬСТВА</w:t>
            </w:r>
          </w:p>
          <w:p w:rsidR="008B6927" w:rsidRPr="001032B7" w:rsidRDefault="008B6927" w:rsidP="008B6927">
            <w:pPr>
              <w:tabs>
                <w:tab w:val="left" w:pos="540"/>
              </w:tabs>
              <w:ind w:firstLine="317"/>
              <w:jc w:val="both"/>
              <w:rPr>
                <w:rFonts w:ascii="Times New Roman" w:hAnsi="Times New Roman" w:cs="Times New Roman"/>
              </w:rPr>
            </w:pPr>
          </w:p>
          <w:p w:rsidR="008B6927" w:rsidRPr="001032B7" w:rsidRDefault="008B6927" w:rsidP="008B6927">
            <w:pPr>
              <w:tabs>
                <w:tab w:val="left" w:pos="540"/>
              </w:tabs>
              <w:ind w:firstLine="317"/>
              <w:jc w:val="both"/>
              <w:rPr>
                <w:rFonts w:ascii="Times New Roman" w:hAnsi="Times New Roman" w:cs="Times New Roman"/>
              </w:rPr>
            </w:pPr>
            <w:r w:rsidRPr="001032B7">
              <w:rPr>
                <w:rFonts w:ascii="Times New Roman" w:hAnsi="Times New Roman" w:cs="Times New Roman"/>
              </w:rPr>
              <w:t>280.</w:t>
            </w:r>
            <w:r w:rsidRPr="001032B7">
              <w:rPr>
                <w:rFonts w:ascii="Times New Roman" w:hAnsi="Times New Roman" w:cs="Times New Roman"/>
              </w:rPr>
              <w:tab/>
              <w:t xml:space="preserve">Заказчики, на которых распространяется действие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w:t>
            </w:r>
            <w:r w:rsidRPr="001032B7">
              <w:rPr>
                <w:rFonts w:ascii="Times New Roman" w:hAnsi="Times New Roman" w:cs="Times New Roman"/>
              </w:rPr>
              <w:lastRenderedPageBreak/>
              <w:t>работ, услуг отдельными видами юридических лиц» (далее в разделе – Постановление 1352), обязаны применять нормы данного Постановления, а также требования Федерального закона 223-ФЗ, включая требования статьи 3.4 Федерального закона 223-ФЗ.</w:t>
            </w:r>
          </w:p>
          <w:p w:rsidR="008B6927" w:rsidRPr="001032B7" w:rsidRDefault="008B6927" w:rsidP="008B6927">
            <w:pPr>
              <w:tabs>
                <w:tab w:val="left" w:pos="540"/>
              </w:tabs>
              <w:ind w:firstLine="317"/>
              <w:jc w:val="both"/>
              <w:rPr>
                <w:rFonts w:ascii="Times New Roman" w:hAnsi="Times New Roman" w:cs="Times New Roman"/>
              </w:rPr>
            </w:pPr>
            <w:r w:rsidRPr="001032B7">
              <w:rPr>
                <w:rFonts w:ascii="Times New Roman" w:hAnsi="Times New Roman" w:cs="Times New Roman"/>
              </w:rPr>
              <w:t>281.</w:t>
            </w:r>
            <w:r w:rsidRPr="001032B7">
              <w:rPr>
                <w:rFonts w:ascii="Times New Roman" w:hAnsi="Times New Roman" w:cs="Times New Roman"/>
              </w:rPr>
              <w:tab/>
            </w:r>
            <w:r w:rsidR="00DF1AF4">
              <w:rPr>
                <w:rFonts w:ascii="Times New Roman" w:hAnsi="Times New Roman" w:cs="Times New Roman"/>
              </w:rPr>
              <w:t xml:space="preserve"> </w:t>
            </w:r>
            <w:r w:rsidRPr="001032B7">
              <w:rPr>
                <w:rFonts w:ascii="Times New Roman" w:hAnsi="Times New Roman" w:cs="Times New Roman"/>
              </w:rPr>
              <w:t xml:space="preserve">Необходимый годовой объем закупок, которые заказчики, упомянутые в настоящем разделе Положения, должны осуществить у субъектов малого и среднего предпринимательства, устанавливается в размере не менее чем 20 процентов совокупного годового стоимостного объема договоров, заключенных заказчиками по результатам закупок. </w:t>
            </w:r>
          </w:p>
          <w:p w:rsidR="008B6927" w:rsidRPr="001032B7" w:rsidRDefault="008B6927" w:rsidP="008B6927">
            <w:pPr>
              <w:tabs>
                <w:tab w:val="left" w:pos="540"/>
              </w:tabs>
              <w:ind w:firstLine="317"/>
              <w:jc w:val="both"/>
              <w:rPr>
                <w:rFonts w:ascii="Times New Roman" w:hAnsi="Times New Roman" w:cs="Times New Roman"/>
              </w:rPr>
            </w:pPr>
            <w:r w:rsidRPr="001032B7">
              <w:rPr>
                <w:rFonts w:ascii="Times New Roman" w:hAnsi="Times New Roman" w:cs="Times New Roman"/>
              </w:rPr>
              <w:t>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18 процентов совокупного годового стоимостного объема договоров, заключенных заказчиками по результатам закупок.</w:t>
            </w:r>
          </w:p>
          <w:p w:rsidR="00211D43" w:rsidRPr="001032B7" w:rsidRDefault="008B6927" w:rsidP="008B6927">
            <w:pPr>
              <w:tabs>
                <w:tab w:val="left" w:pos="540"/>
              </w:tabs>
              <w:ind w:firstLine="317"/>
              <w:jc w:val="both"/>
              <w:rPr>
                <w:rFonts w:ascii="Times New Roman" w:hAnsi="Times New Roman" w:cs="Times New Roman"/>
              </w:rPr>
            </w:pPr>
            <w:r w:rsidRPr="001032B7">
              <w:rPr>
                <w:rFonts w:ascii="Times New Roman" w:hAnsi="Times New Roman" w:cs="Times New Roman"/>
              </w:rPr>
              <w:t>282</w:t>
            </w:r>
            <w:r w:rsidR="00DF1AF4">
              <w:rPr>
                <w:rFonts w:ascii="Times New Roman" w:hAnsi="Times New Roman" w:cs="Times New Roman"/>
              </w:rPr>
              <w:t xml:space="preserve"> </w:t>
            </w:r>
            <w:r w:rsidRPr="001032B7">
              <w:rPr>
                <w:rFonts w:ascii="Times New Roman" w:hAnsi="Times New Roman" w:cs="Times New Roman"/>
              </w:rPr>
              <w:t>.</w:t>
            </w:r>
            <w:r w:rsidRPr="001032B7">
              <w:rPr>
                <w:rFonts w:ascii="Times New Roman" w:hAnsi="Times New Roman" w:cs="Times New Roman"/>
              </w:rPr>
              <w:tab/>
              <w:t>Особенности проведения закупок у субъектов малого и среднего предпринимательства, а также особенности формирования отчетности об участии таких субъектах в закупках, устанавливаются Постановлением 1352.</w:t>
            </w:r>
          </w:p>
        </w:tc>
        <w:tc>
          <w:tcPr>
            <w:tcW w:w="7656" w:type="dxa"/>
          </w:tcPr>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lastRenderedPageBreak/>
              <w:t>VIII. ОСОБЕННОСТИ ОСУЩЕСТВЛЕНИЯ ЗАКУПОК У СУБЪЕКТОВ МАЛОГО И СРЕДНЕГО ПРЕДПРИНИМАТЕЛЬСТВА</w:t>
            </w:r>
          </w:p>
          <w:p w:rsidR="008B6927" w:rsidRPr="001032B7" w:rsidRDefault="008B6927" w:rsidP="008B6927">
            <w:pPr>
              <w:ind w:firstLine="317"/>
              <w:jc w:val="both"/>
              <w:rPr>
                <w:rFonts w:ascii="Times New Roman" w:hAnsi="Times New Roman" w:cs="Times New Roman"/>
              </w:rPr>
            </w:pP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280.</w:t>
            </w:r>
            <w:r w:rsidRPr="001032B7">
              <w:rPr>
                <w:rFonts w:ascii="Times New Roman" w:hAnsi="Times New Roman" w:cs="Times New Roman"/>
              </w:rPr>
              <w:tab/>
              <w:t>Закупки у субъектов малого и среднего предпринимательства осуществляются путем проведения предусмотренных настоящим Положением о закупке торгов, иных способов закупки: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а) участниками которых являются любые лица, указанные в части 5 статьи 3 Федерального закона 223-ФЗ, в том числе субъекты малого и среднего </w:t>
            </w:r>
            <w:r w:rsidRPr="001032B7">
              <w:rPr>
                <w:rFonts w:ascii="Times New Roman" w:hAnsi="Times New Roman" w:cs="Times New Roman"/>
              </w:rPr>
              <w:lastRenderedPageBreak/>
              <w:t>предпринимательства;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б) участниками которых являются только субъекты малого и среднего предпринимательства;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281.</w:t>
            </w:r>
            <w:r w:rsidRPr="001032B7">
              <w:rPr>
                <w:rFonts w:ascii="Times New Roman" w:hAnsi="Times New Roman" w:cs="Times New Roman"/>
              </w:rPr>
              <w:tab/>
              <w:t xml:space="preserve"> 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заказчиком по результатам закупок.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При этом совокупный годовой стоимостной объем договоров, заключенных заказчиком с субъектами малого и среднего предпринимательства по результатам закупок, осуществленных в соответствии с подпунктом «б» пункта 280 настоящего Положения должен составлять не менее чем 20 процентов совокупного годового стоимостного объема договоров, заключенных заказчиком по результатам закупок.</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282.</w:t>
            </w:r>
            <w:r w:rsidRPr="001032B7">
              <w:rPr>
                <w:rFonts w:ascii="Times New Roman" w:hAnsi="Times New Roman" w:cs="Times New Roman"/>
              </w:rPr>
              <w:tab/>
            </w:r>
            <w:r w:rsidR="00DF1AF4">
              <w:rPr>
                <w:rFonts w:ascii="Times New Roman" w:hAnsi="Times New Roman" w:cs="Times New Roman"/>
              </w:rPr>
              <w:t xml:space="preserve"> </w:t>
            </w:r>
            <w:r w:rsidRPr="001032B7">
              <w:rPr>
                <w:rFonts w:ascii="Times New Roman" w:hAnsi="Times New Roman" w:cs="Times New Roman"/>
              </w:rPr>
              <w:t>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20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(далее – Положение Постановления №1352).</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283.</w:t>
            </w:r>
            <w:r w:rsidRPr="001032B7">
              <w:rPr>
                <w:rFonts w:ascii="Times New Roman" w:hAnsi="Times New Roman" w:cs="Times New Roman"/>
              </w:rPr>
              <w:tab/>
              <w:t xml:space="preserve">При расчете годового объема закупок у субъектов малого и среднего предпринимательства учитываются договоры, заключенные заказчиком с субъектами малого и среднего предпринимательства по результатам закупок, осуществленных в соответствии с подпунктами «а» и «б» пункта 280 настоящего Положения,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заказчиком по результатам закупок, осуществленных в соответствии с подпунктом «в» пункта 280 </w:t>
            </w:r>
            <w:r w:rsidRPr="001032B7">
              <w:rPr>
                <w:rFonts w:ascii="Times New Roman" w:hAnsi="Times New Roman" w:cs="Times New Roman"/>
              </w:rPr>
              <w:lastRenderedPageBreak/>
              <w:t>настоящего Положения, с учетом особенностей, предусмотренных пунктами 284 и 285 настоящего Положения.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284.</w:t>
            </w:r>
            <w:r w:rsidRPr="001032B7">
              <w:rPr>
                <w:rFonts w:ascii="Times New Roman" w:hAnsi="Times New Roman" w:cs="Times New Roman"/>
              </w:rPr>
              <w:tab/>
              <w:t>В случае планирования заключения, заключения договоров по результатам закупок, предусмотренных подпунктами «а» и «б» пункта настоящего 280 настоящего Положения, срок исполнения которых превышает один календарный год, при расчете в соответствии с пунктами 281, 282 настоящего Положения годового объема закупок у субъектов малого и среднего предпринимательства учитываются совокупные годовые стоимостные объемы закупок, рассчитанные на соответствующий календарный год согласно сведениям, содержащимся в плане закупки (плане закупки инновационной продукции, высокотехнологичной продукции, лекарственных средств), проектах таких планов или в заключенных по результатам закупки договорах, об объемах оплаты договора в течение каждого года его исполнения.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285.</w:t>
            </w:r>
            <w:r w:rsidRPr="001032B7">
              <w:rPr>
                <w:rFonts w:ascii="Times New Roman" w:hAnsi="Times New Roman" w:cs="Times New Roman"/>
              </w:rPr>
              <w:tab/>
              <w:t>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заказчиком могут быть использованы сведения единого реестра субъектов малого и среднего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статьей 4 Федерального закона «О развитии малого и среднего предпринимательства в Российской Федерации», вне зависимости от представления участниками закупки сведений или документов, предусмотренных пунктами 289 и 290 настоящего Положения.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286.</w:t>
            </w:r>
            <w:r w:rsidRPr="001032B7">
              <w:rPr>
                <w:rFonts w:ascii="Times New Roman" w:hAnsi="Times New Roman" w:cs="Times New Roman"/>
              </w:rPr>
              <w:tab/>
              <w:t>При расчете в соответствии с пунктом 281 настоящего Положения совокупного годового стоимостного объема договоров, заключенных заказчиком, в том числе с субъектами малого и среднего предпринимательства, по результатам закупок, при расчете в соответствии с пунктом 282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не учитываются (за исключением случаев, предусмотренных пунктом 287 настоящего Положения) закупки, предусмотренные пунктом 7 Положения Постановления №1352.</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287.</w:t>
            </w:r>
            <w:r w:rsidRPr="001032B7">
              <w:rPr>
                <w:rFonts w:ascii="Times New Roman" w:hAnsi="Times New Roman" w:cs="Times New Roman"/>
              </w:rPr>
              <w:tab/>
              <w:t xml:space="preserve">В случае осуществления закупок, указанных в подпункте «ю» пункта 7 Положения Постановления №1352, при расчете годового объема закупок у субъектов малого и среднего предпринимательства в отчетном периоде учитываются договоры, заключенные поставщиками (исполнителями, подрядчиками) непосредственно с субъектами малого и среднего </w:t>
            </w:r>
            <w:r w:rsidRPr="001032B7">
              <w:rPr>
                <w:rFonts w:ascii="Times New Roman" w:hAnsi="Times New Roman" w:cs="Times New Roman"/>
              </w:rPr>
              <w:lastRenderedPageBreak/>
              <w:t>предпринимательства в целях исполнения договоров, заключенных поставщиками (исполнителями, подрядчиками) с заказчиком по результатам закупок, осуществленных в соответствии с подпунктом «в» пункта 280 настоящего Положения.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288.</w:t>
            </w:r>
            <w:r w:rsidRPr="001032B7">
              <w:rPr>
                <w:rFonts w:ascii="Times New Roman" w:hAnsi="Times New Roman" w:cs="Times New Roman"/>
              </w:rPr>
              <w:tab/>
              <w:t>Для осуществления закупок в соответствии с подпунктом «б» пункта 280 настоящего Положения заказчик утверждает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Заказчик размещает перечень в ЕИС, а также на сайте заказчика в сети «Интернет» по адресу http://www.</w:t>
            </w:r>
            <w:r w:rsidR="006471C2" w:rsidRPr="001032B7">
              <w:rPr>
                <w:rFonts w:ascii="Times New Roman" w:hAnsi="Times New Roman" w:cs="Times New Roman"/>
              </w:rPr>
              <w:t xml:space="preserve"> uza-so.ru.</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289.</w:t>
            </w:r>
            <w:r w:rsidRPr="001032B7">
              <w:rPr>
                <w:rFonts w:ascii="Times New Roman" w:hAnsi="Times New Roman" w:cs="Times New Roman"/>
              </w:rPr>
              <w:tab/>
              <w:t xml:space="preserve">Подтверждением принадлежности участника закупки, субподрядчика (соисполнителя), предусмотренного подпунктом «в» пункта 280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Заказчик не вправе требовать от участника закупки, субподрядчика (соисполнителя), предусмотренного подпунктом «в» пункта 280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290.</w:t>
            </w:r>
            <w:r w:rsidRPr="001032B7">
              <w:rPr>
                <w:rFonts w:ascii="Times New Roman" w:hAnsi="Times New Roman" w:cs="Times New Roman"/>
              </w:rPr>
              <w:tab/>
              <w:t>При осуществлении закупок в соответствии с подпунктами «б» и «в» пункта 280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«б» и «в» пункта 280 настоящего Положения, в едином реестре субъектов малого и среднего предпринимательства.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291.</w:t>
            </w:r>
            <w:r w:rsidRPr="001032B7">
              <w:rPr>
                <w:rFonts w:ascii="Times New Roman" w:hAnsi="Times New Roman" w:cs="Times New Roman"/>
              </w:rPr>
              <w:tab/>
              <w:t xml:space="preserve">При осуществлении закупки в соответствии с подпунктом «а» пункта 280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15 рабочих дней со дня подписания заказчиком документа о приемке поставленного товара </w:t>
            </w:r>
            <w:r w:rsidRPr="001032B7">
              <w:rPr>
                <w:rFonts w:ascii="Times New Roman" w:hAnsi="Times New Roman" w:cs="Times New Roman"/>
              </w:rPr>
              <w:lastRenderedPageBreak/>
              <w:t>(выполненной работы, оказанной услуги) по договору (отдельному этапу договора).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292.</w:t>
            </w:r>
            <w:r w:rsidRPr="001032B7">
              <w:rPr>
                <w:rFonts w:ascii="Times New Roman" w:hAnsi="Times New Roman" w:cs="Times New Roman"/>
              </w:rPr>
              <w:tab/>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б) 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Требования к содержанию программы партнерства включают в том числе: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а) порядок и форму ведения реестра субъектов малого и среднего предпринимательства - участников программы партнерства;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б) требования к участникам программы партнерства, а также перечень документов, представляемых субъектами малого и среднего предпринимательства для подтверждения соответствия указанным требованиям;</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в) порядок оказания информационной поддержки субъектам малого и среднего предпринимательства, включая обязательства заказчика по информированию о 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г) перечень мероприятий, направленных на оказание заказчику </w:t>
            </w:r>
            <w:r w:rsidRPr="001032B7">
              <w:rPr>
                <w:rFonts w:ascii="Times New Roman" w:hAnsi="Times New Roman" w:cs="Times New Roman"/>
              </w:rPr>
              <w:lastRenderedPageBreak/>
              <w:t>финансовой, правовой, методической, информационной и иной поддержки субъектам малого и среднего предпринимательства в целях стимулирования их развития в качестве потенциальных поставщиков (исполнителей, подрядчиков) в случаях, если проведение таких мероприятий предусмотрено в соответствии с федеральными законами;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д) порядок формирования заказчиком перечня, а также порядок внесения изменений в такой перечень.</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При осуществлении закупки в соответствии с подпунктом «б» пункта 280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293.</w:t>
            </w:r>
            <w:r w:rsidRPr="001032B7">
              <w:rPr>
                <w:rFonts w:ascii="Times New Roman" w:hAnsi="Times New Roman" w:cs="Times New Roman"/>
              </w:rPr>
              <w:tab/>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294.</w:t>
            </w:r>
            <w:r w:rsidRPr="001032B7">
              <w:rPr>
                <w:rFonts w:ascii="Times New Roman" w:hAnsi="Times New Roman" w:cs="Times New Roman"/>
              </w:rPr>
              <w:tab/>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295.</w:t>
            </w:r>
            <w:r w:rsidRPr="001032B7">
              <w:rPr>
                <w:rFonts w:ascii="Times New Roman" w:hAnsi="Times New Roman" w:cs="Times New Roman"/>
              </w:rPr>
              <w:tab/>
              <w:t>При осуществлении закупки в соответствии с подпунктом «б» пункта 280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296.</w:t>
            </w:r>
            <w:r w:rsidRPr="001032B7">
              <w:rPr>
                <w:rFonts w:ascii="Times New Roman" w:hAnsi="Times New Roman" w:cs="Times New Roman"/>
              </w:rPr>
              <w:tab/>
              <w:t>При осуществлении закупки в соответствии с подпунктом «б» пункта 280 настоящего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настоящей главой, в случаях, если: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а) субъекты малого и среднего предпринимательства не подали заявок на участие в такой закупке;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б) заявки всех участников закупки, являющихся субъектами малого и среднего предпринимательства, отозваны или не соответствуют требованиям, </w:t>
            </w:r>
            <w:r w:rsidRPr="001032B7">
              <w:rPr>
                <w:rFonts w:ascii="Times New Roman" w:hAnsi="Times New Roman" w:cs="Times New Roman"/>
              </w:rPr>
              <w:lastRenderedPageBreak/>
              <w:t>предусмотренным документацией о закупке;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г) 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297.</w:t>
            </w:r>
            <w:r w:rsidRPr="001032B7">
              <w:rPr>
                <w:rFonts w:ascii="Times New Roman" w:hAnsi="Times New Roman" w:cs="Times New Roman"/>
              </w:rPr>
              <w:tab/>
              <w:t>Если договор по результатам закупки, осуществляемой в соответствии с подпунктом «б» пункта 280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настоящей главой.</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298.</w:t>
            </w:r>
            <w:r w:rsidRPr="001032B7">
              <w:rPr>
                <w:rFonts w:ascii="Times New Roman" w:hAnsi="Times New Roman" w:cs="Times New Roman"/>
              </w:rPr>
              <w:tab/>
              <w:t>Если в документации о закупке, осуществляемой в соответствии с подпунктом «б» пункта 280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299.</w:t>
            </w:r>
            <w:r w:rsidRPr="001032B7">
              <w:rPr>
                <w:rFonts w:ascii="Times New Roman" w:hAnsi="Times New Roman" w:cs="Times New Roman"/>
              </w:rPr>
              <w:tab/>
              <w:t>Денежные средства, внесенные в качестве обеспечения заявки на участие в закупке, осуществляемой в соответствии с подпунктом «б» пункта 280 настоящего Положения, возвращаются: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300.</w:t>
            </w:r>
            <w:r w:rsidRPr="001032B7">
              <w:rPr>
                <w:rFonts w:ascii="Times New Roman" w:hAnsi="Times New Roman" w:cs="Times New Roman"/>
              </w:rPr>
              <w:tab/>
              <w:t>Если в документации о закупке, осуществляемой в соответствии с подпунктом «б» пункта 280 настоящего Положения, установлено требование к обеспечению исполнения договора, размер такого обеспечения: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а) не может превышать 5 процентов начальной (максимальной) цены договора (цены лота), если договором не предусмотрена выплата аванса;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б) устанавливается в размере аванса, если договором предусмотрена выплата аванса.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lastRenderedPageBreak/>
              <w:t>301.</w:t>
            </w:r>
            <w:r w:rsidRPr="001032B7">
              <w:rPr>
                <w:rFonts w:ascii="Times New Roman" w:hAnsi="Times New Roman" w:cs="Times New Roman"/>
              </w:rPr>
              <w:tab/>
              <w:t>Если в документации о закупке, осуществляемой в соответствии с подпунктом «б» пункта 280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302.</w:t>
            </w:r>
            <w:r w:rsidRPr="001032B7">
              <w:rPr>
                <w:rFonts w:ascii="Times New Roman" w:hAnsi="Times New Roman" w:cs="Times New Roman"/>
              </w:rPr>
              <w:tab/>
              <w:t>Срок заключения договора при осуществлении неконкурентной закупки в соответствии с подпунктом «б» пункта 280 настоящего 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303.</w:t>
            </w:r>
            <w:r w:rsidRPr="001032B7">
              <w:rPr>
                <w:rFonts w:ascii="Times New Roman" w:hAnsi="Times New Roman" w:cs="Times New Roman"/>
              </w:rPr>
              <w:tab/>
              <w:t>При осуществлении закупки в соответствии с подпунктом «б» пункта 280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304.</w:t>
            </w:r>
            <w:r w:rsidRPr="001032B7">
              <w:rPr>
                <w:rFonts w:ascii="Times New Roman" w:hAnsi="Times New Roman" w:cs="Times New Roman"/>
              </w:rPr>
              <w:tab/>
              <w:t>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305.</w:t>
            </w:r>
            <w:r w:rsidRPr="001032B7">
              <w:rPr>
                <w:rFonts w:ascii="Times New Roman" w:hAnsi="Times New Roman" w:cs="Times New Roman"/>
              </w:rPr>
              <w:tab/>
              <w:t>План привлечения субподрядчиков (соисполнителей) из числа субъектов малого и среднего предпринимательства содержит следующие сведения: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w:t>
            </w:r>
            <w:r w:rsidRPr="001032B7">
              <w:rPr>
                <w:rFonts w:ascii="Times New Roman" w:hAnsi="Times New Roman" w:cs="Times New Roman"/>
              </w:rPr>
              <w:lastRenderedPageBreak/>
              <w:t>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г) цена договора, заключаемого с субъектом малого и среднего предпринимательства - субподрядчиком (соисполнителем).</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306.</w:t>
            </w:r>
            <w:r w:rsidRPr="001032B7">
              <w:rPr>
                <w:rFonts w:ascii="Times New Roman" w:hAnsi="Times New Roman" w:cs="Times New Roman"/>
              </w:rPr>
              <w:tab/>
              <w:t xml:space="preserve">Привлечение к исполнению договора, заключенного по результатам закупки, осуществляемой в соответствии с подпунктом «в» пункта 280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307.</w:t>
            </w:r>
            <w:r w:rsidRPr="001032B7">
              <w:rPr>
                <w:rFonts w:ascii="Times New Roman" w:hAnsi="Times New Roman" w:cs="Times New Roman"/>
              </w:rPr>
              <w:tab/>
              <w:t>В документацию о закупке, осуществляемой в соответствии с подпунктом «в» пункта 280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308.</w:t>
            </w:r>
            <w:r w:rsidRPr="001032B7">
              <w:rPr>
                <w:rFonts w:ascii="Times New Roman" w:hAnsi="Times New Roman" w:cs="Times New Roman"/>
              </w:rPr>
              <w:tab/>
              <w:t xml:space="preserve">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w:t>
            </w:r>
            <w:r w:rsidRPr="001032B7">
              <w:rPr>
                <w:rFonts w:ascii="Times New Roman" w:hAnsi="Times New Roman" w:cs="Times New Roman"/>
              </w:rPr>
              <w:lastRenderedPageBreak/>
              <w:t>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309.</w:t>
            </w:r>
            <w:r w:rsidRPr="001032B7">
              <w:rPr>
                <w:rFonts w:ascii="Times New Roman" w:hAnsi="Times New Roman" w:cs="Times New Roman"/>
              </w:rPr>
              <w:tab/>
              <w:t>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РФ</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№1352), и размещает указанный отчет в соответствии с частью 21 статьи 4 Федерального закона 223-ФЗ в ЕИС в срок, установленный Федеральным законом 223-ФЗ.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Датой составления годового отчета является дата размещения годового отчета в ЕИС.</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Размещение информации о годовом объеме закупки, которую заказчик обязан осуществить у субъектов малого и среднего предпринимательства, осуществляется в порядке главы IX Постановления Правительства РФ от 10.09.2012 № 908 «Об утверждении Положения о размещении в единой информационной системе информации о закупке».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310.</w:t>
            </w:r>
            <w:r w:rsidRPr="001032B7">
              <w:rPr>
                <w:rFonts w:ascii="Times New Roman" w:hAnsi="Times New Roman" w:cs="Times New Roman"/>
              </w:rPr>
              <w:tab/>
              <w:t>Конкурентная закупка в электронной форме, участниками которой с учетом особенностей, установленных Постановлением №1352 в соответствии с пунктом 2 части 8 статьи 3 Федерального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223-ФЗ и с учетом требований, предусмотренных настоящей главой.</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311.</w:t>
            </w:r>
            <w:r w:rsidRPr="001032B7">
              <w:rPr>
                <w:rFonts w:ascii="Times New Roman" w:hAnsi="Times New Roman" w:cs="Times New Roman"/>
              </w:rPr>
              <w:tab/>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312.</w:t>
            </w:r>
            <w:r w:rsidRPr="001032B7">
              <w:rPr>
                <w:rFonts w:ascii="Times New Roman" w:hAnsi="Times New Roman" w:cs="Times New Roman"/>
              </w:rPr>
              <w:tab/>
              <w:t xml:space="preserve">Заказчик при осуществлении конкурентной закупки с участием </w:t>
            </w:r>
            <w:r w:rsidRPr="001032B7">
              <w:rPr>
                <w:rFonts w:ascii="Times New Roman" w:hAnsi="Times New Roman" w:cs="Times New Roman"/>
              </w:rPr>
              <w:lastRenderedPageBreak/>
              <w:t>субъектов малого и среднего предпринимательства размещает в единой информационной системе извещение о проведении: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1) конкурса в электронной форме в следующие сроки: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а) не менее чем за восемь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б) не менее чем за шестнадцать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 аукциона в электронной форме в следующие сроки: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а) не менее чем за восемь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б) не менее чем за шестнадцать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 запроса предложений в электронной форме не менее чем за шесть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313.</w:t>
            </w:r>
            <w:r w:rsidRPr="001032B7">
              <w:rPr>
                <w:rFonts w:ascii="Times New Roman" w:hAnsi="Times New Roman" w:cs="Times New Roman"/>
              </w:rPr>
              <w:tab/>
              <w:t>Конкурс в электронной форме, участниками которого могут быть только субъекты малого и среднего предпринимательства (далее - конкурс в электронной форме), может включать следующие этапы:</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w:t>
            </w:r>
            <w:r w:rsidRPr="001032B7">
              <w:rPr>
                <w:rFonts w:ascii="Times New Roman" w:hAnsi="Times New Roman" w:cs="Times New Roman"/>
              </w:rPr>
              <w:lastRenderedPageBreak/>
              <w:t>закупке, проекте договора требуемых характеристик (потребительских свойств) закупаемых товаров, работ, услуг;</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 рассмотрение и оценка заказчиком поданных участниками конкурса в электронной форме заявок на участие в таком конкурсе;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4) сопоставление дополнительных ценовых предложений участников конкурса в электронной форме о снижении цены договора.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313.1. При включении в конкурс в электронной форме этапов, указанных в пункте 313 настоящего Положения, должны соблюдаться следующие правила: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1) каждый этап конкурса в электронной форме может быть включен в него однократно;</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 не допускается одновременное включение в конкурс в электронной форме этапов, предусмотренных подпунктами 1) и 2) пункта 313 настоящего Положения;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 в документации о конкурентной закупке должны быть установлены сроки проведения каждого этапа конкурса в электронной форме;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5) если конкурс в электронной форме включает в себя этапы, предусмотренные подпунктом 1) или 2) пункта 313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w:t>
            </w:r>
            <w:r w:rsidRPr="001032B7">
              <w:rPr>
                <w:rFonts w:ascii="Times New Roman" w:hAnsi="Times New Roman" w:cs="Times New Roman"/>
              </w:rPr>
              <w:lastRenderedPageBreak/>
              <w:t xml:space="preserve">иных условий исполнения договора.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При этом заказчик в соответствии с требованиями пункта 312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313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313 настоящего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223-ФЗ для подачи заявки;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9) если конкурс в электронной форме включает этап, предусмотренный подпунктом 5) пункта 313 настоящего Положения: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314.</w:t>
            </w:r>
            <w:r w:rsidRPr="001032B7">
              <w:rPr>
                <w:rFonts w:ascii="Times New Roman" w:hAnsi="Times New Roman" w:cs="Times New Roman"/>
              </w:rPr>
              <w:tab/>
              <w:t xml:space="preserve"> Аукцион в электронной форме включает в себя порядок подачи его участниками предложений о цене договора с учетом следующих требований:</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1) «шаг аукциона» составляет от 0,5 процента до пяти процентов начальной (максимальной) цены договора;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2) снижение текущего минимального предложения о цене договора осуществляется на величину в пределах «шаг аукциона»;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315.</w:t>
            </w:r>
            <w:r w:rsidRPr="001032B7">
              <w:rPr>
                <w:rFonts w:ascii="Times New Roman" w:hAnsi="Times New Roman" w:cs="Times New Roman"/>
              </w:rPr>
              <w:tab/>
              <w:t xml:space="preserve">В течение одного часа после окончания срока подачи в соответствии с подпунктом 9) пункта 313.1 настоящего Положения дополнительных ценовых предложений, а также в течение одного часа после окончания подачи в соответствии с пунктом 314 настоящего 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w:t>
            </w:r>
            <w:r w:rsidRPr="001032B7">
              <w:rPr>
                <w:rFonts w:ascii="Times New Roman" w:hAnsi="Times New Roman" w:cs="Times New Roman"/>
              </w:rPr>
              <w:lastRenderedPageBreak/>
              <w:t>форме с указанием времени их поступления.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316.</w:t>
            </w:r>
            <w:r w:rsidRPr="001032B7">
              <w:rPr>
                <w:rFonts w:ascii="Times New Roman" w:hAnsi="Times New Roman" w:cs="Times New Roman"/>
              </w:rPr>
              <w:tab/>
              <w:t xml:space="preserve">Запрос предложений в электронной форме проводится в порядке, установленном настоящей главой для проведения конкурса в электронной форме, с учетом особенностей, установленных настоящей главой. При этом подача окончательного предложения, дополнительного ценового предложения не осуществляется.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317.</w:t>
            </w:r>
            <w:r w:rsidRPr="001032B7">
              <w:rPr>
                <w:rFonts w:ascii="Times New Roman" w:hAnsi="Times New Roman" w:cs="Times New Roman"/>
              </w:rPr>
              <w:tab/>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44-ФЗ, и дополнительными требованиями, установленными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318.</w:t>
            </w:r>
            <w:r w:rsidRPr="001032B7">
              <w:rPr>
                <w:rFonts w:ascii="Times New Roman" w:hAnsi="Times New Roman" w:cs="Times New Roman"/>
              </w:rPr>
              <w:tab/>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главой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319.</w:t>
            </w:r>
            <w:r w:rsidRPr="001032B7">
              <w:rPr>
                <w:rFonts w:ascii="Times New Roman" w:hAnsi="Times New Roman" w:cs="Times New Roman"/>
              </w:rPr>
              <w:tab/>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Распоряжением Правительства РФ от 13.07.2018 № 1451-р «Об утверждении перечня банков в соответствии с частью 10 статьи 44 и частью 5 статьи 84.1 Федерального закона от 05.04.2013 № 44-ФЗ» (далее - специальный банковский счет).</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320.</w:t>
            </w:r>
            <w:r w:rsidRPr="001032B7">
              <w:rPr>
                <w:rFonts w:ascii="Times New Roman" w:hAnsi="Times New Roman" w:cs="Times New Roman"/>
              </w:rPr>
              <w:tab/>
              <w:t xml:space="preserve">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w:t>
            </w:r>
            <w:r w:rsidRPr="001032B7">
              <w:rPr>
                <w:rFonts w:ascii="Times New Roman" w:hAnsi="Times New Roman" w:cs="Times New Roman"/>
              </w:rPr>
              <w:lastRenderedPageBreak/>
              <w:t>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321.</w:t>
            </w:r>
            <w:r w:rsidRPr="001032B7">
              <w:rPr>
                <w:rFonts w:ascii="Times New Roman" w:hAnsi="Times New Roman" w:cs="Times New Roman"/>
              </w:rPr>
              <w:tab/>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320 настоящего Положения.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322.</w:t>
            </w:r>
            <w:r w:rsidRPr="001032B7">
              <w:rPr>
                <w:rFonts w:ascii="Times New Roman" w:hAnsi="Times New Roman" w:cs="Times New Roman"/>
              </w:rPr>
              <w:tab/>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323.</w:t>
            </w:r>
            <w:r w:rsidRPr="001032B7">
              <w:rPr>
                <w:rFonts w:ascii="Times New Roman" w:hAnsi="Times New Roman" w:cs="Times New Roman"/>
              </w:rPr>
              <w:tab/>
              <w:t>Субъекты малого и среднего предпринимательства получают аккредитацию на электронной площадке в порядке, установленном Федеральным законом 44-ФЗ.</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324.</w:t>
            </w:r>
            <w:r w:rsidRPr="001032B7">
              <w:rPr>
                <w:rFonts w:ascii="Times New Roman" w:hAnsi="Times New Roman" w:cs="Times New Roman"/>
              </w:rPr>
              <w:tab/>
              <w:t>В документации о конкурентной закупке заказчик вправе установить обязанность представления следующих информации и документов:</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w:t>
            </w:r>
            <w:r w:rsidRPr="001032B7">
              <w:rPr>
                <w:rFonts w:ascii="Times New Roman" w:hAnsi="Times New Roman" w:cs="Times New Roman"/>
              </w:rPr>
              <w:lastRenderedPageBreak/>
              <w:t>участием субъектов малого и среднего предпринимательства является индивидуальный предприниматель;</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подпункта 9) пункта 324 настоящего Положения;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w:t>
            </w:r>
            <w:r w:rsidRPr="001032B7">
              <w:rPr>
                <w:rFonts w:ascii="Times New Roman" w:hAnsi="Times New Roman" w:cs="Times New Roman"/>
              </w:rPr>
              <w:lastRenderedPageBreak/>
              <w:t>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1032B7">
              <w:rPr>
                <w:rFonts w:ascii="Times New Roman" w:hAnsi="Times New Roman" w:cs="Times New Roman"/>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сети «Интернет» (с указанием адреса сайта или страницы сайта в сети «Интернет», на которых </w:t>
            </w:r>
            <w:r w:rsidRPr="001032B7">
              <w:rPr>
                <w:rFonts w:ascii="Times New Roman" w:hAnsi="Times New Roman" w:cs="Times New Roman"/>
              </w:rPr>
              <w:lastRenderedPageBreak/>
              <w:t>размещены эти информация и документы);</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(актами) Правительства Российской Федерации, принятым в соответствии с пунктом 1 части 8 статьи 3 Федерального закона 223-ФЗ;</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13) предложение о цене договора (единицы товара, работы, услуги), за исключением проведения аукциона в электронной форме.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325.</w:t>
            </w:r>
            <w:r w:rsidRPr="001032B7">
              <w:rPr>
                <w:rFonts w:ascii="Times New Roman" w:hAnsi="Times New Roman" w:cs="Times New Roman"/>
              </w:rPr>
              <w:tab/>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326.</w:t>
            </w:r>
            <w:r w:rsidRPr="001032B7">
              <w:rPr>
                <w:rFonts w:ascii="Times New Roman" w:hAnsi="Times New Roman" w:cs="Times New Roman"/>
              </w:rPr>
              <w:tab/>
              <w:t xml:space="preserve">Не допускается установление в документации о конкурентной закупке </w:t>
            </w:r>
            <w:r w:rsidRPr="001032B7">
              <w:rPr>
                <w:rFonts w:ascii="Times New Roman" w:hAnsi="Times New Roman" w:cs="Times New Roman"/>
              </w:rPr>
              <w:lastRenderedPageBreak/>
              <w:t>обязанности представлять в заявке на участие в такой закупке информацию и документы, не предусмотренные пунктами 324 и 325 настоящего Положения.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327.</w:t>
            </w:r>
            <w:r w:rsidRPr="001032B7">
              <w:rPr>
                <w:rFonts w:ascii="Times New Roman" w:hAnsi="Times New Roman" w:cs="Times New Roman"/>
              </w:rPr>
              <w:tab/>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325 настоящего Положения, не допускается.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328.</w:t>
            </w:r>
            <w:r w:rsidRPr="001032B7">
              <w:rPr>
                <w:rFonts w:ascii="Times New Roman" w:hAnsi="Times New Roman" w:cs="Times New Roman"/>
              </w:rPr>
              <w:tab/>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324 настоящего Положения, а также пунктом 325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Вторая часть данной заявки должна содержать информацию и документы, предусмотренные подпунктами 1) – 9), 11) и 12) пункта 324 настоящего Положения, а также пунктом 325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324 настоящего Положения.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329.</w:t>
            </w:r>
            <w:r w:rsidRPr="001032B7">
              <w:rPr>
                <w:rFonts w:ascii="Times New Roman" w:hAnsi="Times New Roman" w:cs="Times New Roman"/>
              </w:rPr>
              <w:tab/>
              <w:t xml:space="preserve">Заявка на участие в аукционе в электронной форме состоит из двух частей.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Первая часть данной заявки должна содержать информацию и документы, предусмотренные подпунктом 10) пункта 324 настоящего Положения. </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Вторая часть данной заявки должна содержать информацию и документы, предусмотренные подпунктами 1) – 9), 11) и 12) пункта 324 настоящего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324 настоящего Положения.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lastRenderedPageBreak/>
              <w:t>330.</w:t>
            </w:r>
            <w:r w:rsidRPr="001032B7">
              <w:rPr>
                <w:rFonts w:ascii="Times New Roman" w:hAnsi="Times New Roman" w:cs="Times New Roman"/>
              </w:rPr>
              <w:tab/>
              <w:t>Заявка на участие в запросе котировок в электронной форме должна содержать информацию и документы, предусмотренные пунктом 324 настоящего Положения, в случае установления заказчиком обязанности их представления.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331.</w:t>
            </w:r>
            <w:r w:rsidRPr="001032B7">
              <w:rPr>
                <w:rFonts w:ascii="Times New Roman" w:hAnsi="Times New Roman" w:cs="Times New Roman"/>
              </w:rPr>
              <w:tab/>
              <w:t>Декларация, предусмотренная подпунктом 9) пункта 324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324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323 настоящего Положения.</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332.</w:t>
            </w:r>
            <w:r w:rsidRPr="001032B7">
              <w:rPr>
                <w:rFonts w:ascii="Times New Roman" w:hAnsi="Times New Roman" w:cs="Times New Roman"/>
              </w:rPr>
              <w:tab/>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333.</w:t>
            </w:r>
            <w:r w:rsidRPr="001032B7">
              <w:rPr>
                <w:rFonts w:ascii="Times New Roman" w:hAnsi="Times New Roman" w:cs="Times New Roman"/>
              </w:rPr>
              <w:tab/>
              <w:t>Оператор электронной площадки в следующем порядке направляет заказчику:</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главой уточненными извещением, документацией;</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315 настоящего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главой уточненными извещением, документацией. Указанные сроки не могут </w:t>
            </w:r>
            <w:r w:rsidRPr="001032B7">
              <w:rPr>
                <w:rFonts w:ascii="Times New Roman" w:hAnsi="Times New Roman" w:cs="Times New Roman"/>
              </w:rPr>
              <w:lastRenderedPageBreak/>
              <w:t>быть ранее сроков:</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б) проведения процедуры подачи участниками аукциона в электронной форме предложений о цене договора с учетом требований пунктом 314 настоящего Положения (при проведении аукциона в электронной форме);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 протокол, предусмотренный пунктом 315 настоящего Положения (в случае, если конкурс в электронной форме включает этап, предусмотренный подпунктом 4) пункта 313 настоящего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334.</w:t>
            </w:r>
            <w:r w:rsidRPr="001032B7">
              <w:rPr>
                <w:rFonts w:ascii="Times New Roman" w:hAnsi="Times New Roman" w:cs="Times New Roman"/>
              </w:rPr>
              <w:tab/>
              <w:t xml:space="preserve">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67 настоящего Положения, оператор электронной площадки не вправе направлять заказчику заявки участников такой конкурентной закупки.</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335.</w:t>
            </w:r>
            <w:r w:rsidRPr="001032B7">
              <w:rPr>
                <w:rFonts w:ascii="Times New Roman" w:hAnsi="Times New Roman" w:cs="Times New Roman"/>
              </w:rPr>
              <w:tab/>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пункте 74 настоящего Положения. В течение часа с момента получения указанного протокола оператор электронной площадки размещает его в единой информационной системе.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336.</w:t>
            </w:r>
            <w:r w:rsidRPr="001032B7">
              <w:rPr>
                <w:rFonts w:ascii="Times New Roman" w:hAnsi="Times New Roman" w:cs="Times New Roman"/>
              </w:rPr>
              <w:tab/>
              <w:t xml:space="preserve">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313 настоящего Положения) пункта 333 настоящего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sidRPr="001032B7">
              <w:rPr>
                <w:rFonts w:ascii="Times New Roman" w:hAnsi="Times New Roman" w:cs="Times New Roman"/>
              </w:rPr>
              <w:lastRenderedPageBreak/>
              <w:t>меньший порядковый номер присваивается заявке, которая поступила ранее других таких заявок.</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337.</w:t>
            </w:r>
            <w:r w:rsidRPr="001032B7">
              <w:rPr>
                <w:rFonts w:ascii="Times New Roman" w:hAnsi="Times New Roman" w:cs="Times New Roman"/>
              </w:rPr>
              <w:tab/>
              <w:t>Заказчик составляет итоговый протокол в соответствии с требованиями пункта 75 настоящего Положения и размещает его на электронной площадке и в единой информационной системе.</w:t>
            </w:r>
          </w:p>
          <w:p w:rsidR="008B6927"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338.</w:t>
            </w:r>
            <w:r w:rsidRPr="001032B7">
              <w:rPr>
                <w:rFonts w:ascii="Times New Roman" w:hAnsi="Times New Roman" w:cs="Times New Roman"/>
              </w:rPr>
              <w:tab/>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11D43" w:rsidRPr="001032B7" w:rsidRDefault="008B6927" w:rsidP="008B6927">
            <w:pPr>
              <w:ind w:firstLine="317"/>
              <w:jc w:val="both"/>
              <w:rPr>
                <w:rFonts w:ascii="Times New Roman" w:hAnsi="Times New Roman" w:cs="Times New Roman"/>
              </w:rPr>
            </w:pPr>
            <w:r w:rsidRPr="001032B7">
              <w:rPr>
                <w:rFonts w:ascii="Times New Roman" w:hAnsi="Times New Roman" w:cs="Times New Roman"/>
              </w:rPr>
              <w:t>339.</w:t>
            </w:r>
            <w:r w:rsidRPr="001032B7">
              <w:rPr>
                <w:rFonts w:ascii="Times New Roman" w:hAnsi="Times New Roman" w:cs="Times New Roman"/>
              </w:rPr>
              <w:tab/>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tc>
      </w:tr>
      <w:tr w:rsidR="00211D43" w:rsidRPr="001032B7" w:rsidTr="0042700C">
        <w:tc>
          <w:tcPr>
            <w:tcW w:w="1951" w:type="dxa"/>
          </w:tcPr>
          <w:p w:rsidR="0011316B" w:rsidRPr="001032B7" w:rsidRDefault="0011316B" w:rsidP="0011316B">
            <w:pPr>
              <w:tabs>
                <w:tab w:val="left" w:pos="540"/>
                <w:tab w:val="left" w:pos="900"/>
              </w:tabs>
              <w:ind w:left="-142" w:right="-104"/>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lastRenderedPageBreak/>
              <w:t>Пункт 283</w:t>
            </w:r>
          </w:p>
          <w:p w:rsidR="0011316B" w:rsidRPr="001032B7" w:rsidRDefault="0011316B" w:rsidP="0011316B">
            <w:pPr>
              <w:tabs>
                <w:tab w:val="left" w:pos="540"/>
                <w:tab w:val="left" w:pos="900"/>
              </w:tabs>
              <w:ind w:left="-142" w:right="-104"/>
              <w:jc w:val="center"/>
              <w:rPr>
                <w:rFonts w:ascii="Times New Roman" w:hAnsi="Times New Roman" w:cs="Times New Roman"/>
              </w:rPr>
            </w:pPr>
            <w:r w:rsidRPr="001032B7">
              <w:rPr>
                <w:rFonts w:ascii="Times New Roman" w:eastAsia="Times New Roman" w:hAnsi="Times New Roman" w:cs="Times New Roman"/>
                <w:snapToGrid w:val="0"/>
                <w:lang w:eastAsia="ru-RU"/>
              </w:rPr>
              <w:t>главы</w:t>
            </w:r>
          </w:p>
          <w:p w:rsidR="00211D43" w:rsidRPr="001032B7" w:rsidRDefault="0011316B" w:rsidP="0011316B">
            <w:pPr>
              <w:tabs>
                <w:tab w:val="left" w:pos="540"/>
                <w:tab w:val="left" w:pos="900"/>
              </w:tabs>
              <w:ind w:right="-103"/>
              <w:jc w:val="center"/>
              <w:rPr>
                <w:rFonts w:ascii="Times New Roman" w:eastAsia="Times New Roman" w:hAnsi="Times New Roman" w:cs="Times New Roman"/>
                <w:snapToGrid w:val="0"/>
                <w:lang w:eastAsia="ru-RU"/>
              </w:rPr>
            </w:pPr>
            <w:r w:rsidRPr="001032B7">
              <w:rPr>
                <w:rFonts w:ascii="Times New Roman" w:eastAsia="Times New Roman" w:hAnsi="Times New Roman" w:cs="Times New Roman"/>
                <w:snapToGrid w:val="0"/>
                <w:lang w:eastAsia="ru-RU"/>
              </w:rPr>
              <w:t xml:space="preserve">IX. ПОРЯДОК ОПРЕДЕЛЕНИЯ И ОБОСНОВАНИЯ НАЧАЛЬНОЙ (МАКСИМАЛЬНОЙ) ЦЕНЫ ДОГОВОРА, ЦЕНЫ ДОГОВОРА, ЗАКЛЮЧАЕМОГО С </w:t>
            </w:r>
            <w:r w:rsidRPr="001032B7">
              <w:rPr>
                <w:rFonts w:ascii="Times New Roman" w:eastAsia="Times New Roman" w:hAnsi="Times New Roman" w:cs="Times New Roman"/>
                <w:snapToGrid w:val="0"/>
                <w:lang w:eastAsia="ru-RU"/>
              </w:rPr>
              <w:lastRenderedPageBreak/>
              <w:t>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tc>
        <w:tc>
          <w:tcPr>
            <w:tcW w:w="5954" w:type="dxa"/>
          </w:tcPr>
          <w:p w:rsidR="0011316B" w:rsidRPr="001032B7" w:rsidRDefault="0011316B" w:rsidP="0011316B">
            <w:pPr>
              <w:tabs>
                <w:tab w:val="left" w:pos="540"/>
              </w:tabs>
              <w:ind w:firstLine="317"/>
              <w:jc w:val="both"/>
              <w:rPr>
                <w:rFonts w:ascii="Times New Roman" w:hAnsi="Times New Roman" w:cs="Times New Roman"/>
              </w:rPr>
            </w:pPr>
            <w:r w:rsidRPr="001032B7">
              <w:rPr>
                <w:rFonts w:ascii="Times New Roman" w:hAnsi="Times New Roman" w:cs="Times New Roman"/>
              </w:rPr>
              <w:lastRenderedPageBreak/>
              <w:t>283. Начальная (максимальная) цена договора,</w:t>
            </w:r>
            <w:r w:rsidRPr="001032B7">
              <w:rPr>
                <w:rFonts w:ascii="Times New Roman" w:hAnsi="Times New Roman" w:cs="Times New Roman"/>
              </w:rPr>
              <w:br/>
              <w:t xml:space="preserve">цена договора, заключаемого с единственным поставщиком (исполнителем, подрядчиком), обосновывается и определяется посредством одного или нескольких из следующих методов: </w:t>
            </w:r>
          </w:p>
          <w:p w:rsidR="0011316B" w:rsidRPr="001032B7" w:rsidRDefault="0011316B" w:rsidP="0011316B">
            <w:pPr>
              <w:tabs>
                <w:tab w:val="left" w:pos="540"/>
              </w:tabs>
              <w:ind w:firstLine="317"/>
              <w:jc w:val="both"/>
              <w:rPr>
                <w:rFonts w:ascii="Times New Roman" w:hAnsi="Times New Roman" w:cs="Times New Roman"/>
              </w:rPr>
            </w:pPr>
            <w:r w:rsidRPr="001032B7">
              <w:rPr>
                <w:rFonts w:ascii="Times New Roman" w:hAnsi="Times New Roman" w:cs="Times New Roman"/>
              </w:rPr>
              <w:t xml:space="preserve">- метод анализа рынка, </w:t>
            </w:r>
          </w:p>
          <w:p w:rsidR="0011316B" w:rsidRPr="001032B7" w:rsidRDefault="0011316B" w:rsidP="0011316B">
            <w:pPr>
              <w:tabs>
                <w:tab w:val="left" w:pos="540"/>
              </w:tabs>
              <w:ind w:firstLine="317"/>
              <w:jc w:val="both"/>
              <w:rPr>
                <w:rFonts w:ascii="Times New Roman" w:hAnsi="Times New Roman" w:cs="Times New Roman"/>
              </w:rPr>
            </w:pPr>
            <w:r w:rsidRPr="001032B7">
              <w:rPr>
                <w:rFonts w:ascii="Times New Roman" w:hAnsi="Times New Roman" w:cs="Times New Roman"/>
              </w:rPr>
              <w:t xml:space="preserve">- тарифный метод, </w:t>
            </w:r>
          </w:p>
          <w:p w:rsidR="0011316B" w:rsidRPr="001032B7" w:rsidRDefault="0011316B" w:rsidP="0011316B">
            <w:pPr>
              <w:tabs>
                <w:tab w:val="left" w:pos="540"/>
              </w:tabs>
              <w:ind w:firstLine="317"/>
              <w:jc w:val="both"/>
              <w:rPr>
                <w:rFonts w:ascii="Times New Roman" w:hAnsi="Times New Roman" w:cs="Times New Roman"/>
              </w:rPr>
            </w:pPr>
            <w:r w:rsidRPr="001032B7">
              <w:rPr>
                <w:rFonts w:ascii="Times New Roman" w:hAnsi="Times New Roman" w:cs="Times New Roman"/>
              </w:rPr>
              <w:t xml:space="preserve">- проектно-сметный метод, </w:t>
            </w:r>
          </w:p>
          <w:p w:rsidR="0011316B" w:rsidRPr="001032B7" w:rsidRDefault="0011316B" w:rsidP="0011316B">
            <w:pPr>
              <w:tabs>
                <w:tab w:val="left" w:pos="540"/>
              </w:tabs>
              <w:ind w:firstLine="317"/>
              <w:jc w:val="both"/>
              <w:rPr>
                <w:rFonts w:ascii="Times New Roman" w:hAnsi="Times New Roman" w:cs="Times New Roman"/>
              </w:rPr>
            </w:pPr>
            <w:r w:rsidRPr="001032B7">
              <w:rPr>
                <w:rFonts w:ascii="Times New Roman" w:hAnsi="Times New Roman" w:cs="Times New Roman"/>
              </w:rPr>
              <w:t xml:space="preserve">- затратный метод. </w:t>
            </w:r>
          </w:p>
          <w:p w:rsidR="0011316B" w:rsidRPr="001032B7" w:rsidRDefault="0011316B" w:rsidP="0011316B">
            <w:pPr>
              <w:tabs>
                <w:tab w:val="left" w:pos="540"/>
              </w:tabs>
              <w:ind w:firstLine="317"/>
              <w:jc w:val="both"/>
              <w:rPr>
                <w:rFonts w:ascii="Times New Roman" w:hAnsi="Times New Roman" w:cs="Times New Roman"/>
              </w:rPr>
            </w:pPr>
            <w:r w:rsidRPr="001032B7">
              <w:rPr>
                <w:rFonts w:ascii="Times New Roman" w:hAnsi="Times New Roman" w:cs="Times New Roman"/>
              </w:rPr>
              <w:t xml:space="preserve">Если невозможно использовать перечисленные методы, в информационном сообщении о проведении запроса цен, информационном сообщении о проведении электронного запроса цен, в извещении о закупке и (или) документации о </w:t>
            </w:r>
            <w:r w:rsidRPr="001032B7">
              <w:rPr>
                <w:rFonts w:ascii="Times New Roman" w:hAnsi="Times New Roman" w:cs="Times New Roman"/>
              </w:rPr>
              <w:lastRenderedPageBreak/>
              <w:t>закупке включается соответствующее обоснование и применяются иные методы.</w:t>
            </w:r>
          </w:p>
          <w:p w:rsidR="0011316B" w:rsidRPr="001032B7" w:rsidRDefault="0011316B" w:rsidP="0011316B">
            <w:pPr>
              <w:tabs>
                <w:tab w:val="left" w:pos="540"/>
              </w:tabs>
              <w:ind w:firstLine="317"/>
              <w:jc w:val="both"/>
              <w:rPr>
                <w:rFonts w:ascii="Times New Roman" w:hAnsi="Times New Roman" w:cs="Times New Roman"/>
              </w:rPr>
            </w:pPr>
            <w:r w:rsidRPr="001032B7">
              <w:rPr>
                <w:rFonts w:ascii="Times New Roman" w:hAnsi="Times New Roman" w:cs="Times New Roman"/>
              </w:rPr>
              <w:t>Метод и результат определения начальной (максимальной) цены договора, а также источники информации отражаются в информационном сообщении о проведении запроса цен, информационном сообщении о проведении электронного запроса цен, в извещении о закупке и (или) документации о закупке.</w:t>
            </w:r>
          </w:p>
          <w:p w:rsidR="00211D43" w:rsidRPr="001032B7" w:rsidRDefault="0011316B" w:rsidP="0011316B">
            <w:pPr>
              <w:tabs>
                <w:tab w:val="left" w:pos="540"/>
              </w:tabs>
              <w:ind w:firstLine="317"/>
              <w:jc w:val="both"/>
              <w:rPr>
                <w:rFonts w:ascii="Times New Roman" w:hAnsi="Times New Roman" w:cs="Times New Roman"/>
              </w:rPr>
            </w:pPr>
            <w:r w:rsidRPr="001032B7">
              <w:rPr>
                <w:rFonts w:ascii="Times New Roman" w:hAnsi="Times New Roman" w:cs="Times New Roman"/>
              </w:rPr>
              <w:t>Сведения, используемые для обоснования и определения цены договора, заключаемого с единственным поставщиком (исполнителем, подрядчиком) не размещаются в открытом доступе в информационно-телекоммуникационной сети «Интернет», не являются приложением к договору, заключаемому с единственным поставщиком (исполнителем, подрядчиком), хранятся вместе с договором, заключенным с единственным поставщиком (исполнителем, подрядчиком) в течение трех лет со дня заключения договора.</w:t>
            </w:r>
          </w:p>
        </w:tc>
        <w:tc>
          <w:tcPr>
            <w:tcW w:w="7656" w:type="dxa"/>
          </w:tcPr>
          <w:p w:rsidR="0011316B" w:rsidRPr="001032B7" w:rsidRDefault="0011316B" w:rsidP="0011316B">
            <w:pPr>
              <w:ind w:firstLine="317"/>
              <w:jc w:val="both"/>
              <w:rPr>
                <w:rFonts w:ascii="Times New Roman" w:hAnsi="Times New Roman" w:cs="Times New Roman"/>
              </w:rPr>
            </w:pPr>
            <w:r w:rsidRPr="001032B7">
              <w:rPr>
                <w:rFonts w:ascii="Times New Roman" w:hAnsi="Times New Roman" w:cs="Times New Roman"/>
              </w:rPr>
              <w:lastRenderedPageBreak/>
              <w:t xml:space="preserve">283. Начальная (максимальная) цена договора, цена договора, заключаемого с единственным поставщиком (исполнителем, подрядчиком), обосновывается и определяется посредством одного или нескольких из следующих методов: </w:t>
            </w:r>
          </w:p>
          <w:p w:rsidR="0011316B" w:rsidRPr="001032B7" w:rsidRDefault="0011316B" w:rsidP="0011316B">
            <w:pPr>
              <w:ind w:firstLine="317"/>
              <w:jc w:val="both"/>
              <w:rPr>
                <w:rFonts w:ascii="Times New Roman" w:hAnsi="Times New Roman" w:cs="Times New Roman"/>
              </w:rPr>
            </w:pPr>
            <w:r w:rsidRPr="001032B7">
              <w:rPr>
                <w:rFonts w:ascii="Times New Roman" w:hAnsi="Times New Roman" w:cs="Times New Roman"/>
              </w:rPr>
              <w:t xml:space="preserve">- метод анализа рынка, </w:t>
            </w:r>
          </w:p>
          <w:p w:rsidR="0011316B" w:rsidRPr="001032B7" w:rsidRDefault="0011316B" w:rsidP="0011316B">
            <w:pPr>
              <w:ind w:firstLine="317"/>
              <w:jc w:val="both"/>
              <w:rPr>
                <w:rFonts w:ascii="Times New Roman" w:hAnsi="Times New Roman" w:cs="Times New Roman"/>
              </w:rPr>
            </w:pPr>
            <w:r w:rsidRPr="001032B7">
              <w:rPr>
                <w:rFonts w:ascii="Times New Roman" w:hAnsi="Times New Roman" w:cs="Times New Roman"/>
              </w:rPr>
              <w:t xml:space="preserve">- тарифный метод, </w:t>
            </w:r>
          </w:p>
          <w:p w:rsidR="0011316B" w:rsidRPr="001032B7" w:rsidRDefault="0011316B" w:rsidP="0011316B">
            <w:pPr>
              <w:ind w:firstLine="317"/>
              <w:jc w:val="both"/>
              <w:rPr>
                <w:rFonts w:ascii="Times New Roman" w:hAnsi="Times New Roman" w:cs="Times New Roman"/>
              </w:rPr>
            </w:pPr>
            <w:r w:rsidRPr="001032B7">
              <w:rPr>
                <w:rFonts w:ascii="Times New Roman" w:hAnsi="Times New Roman" w:cs="Times New Roman"/>
              </w:rPr>
              <w:t xml:space="preserve">- проектно-сметный метод, </w:t>
            </w:r>
          </w:p>
          <w:p w:rsidR="0011316B" w:rsidRPr="001032B7" w:rsidRDefault="0011316B" w:rsidP="0011316B">
            <w:pPr>
              <w:ind w:firstLine="317"/>
              <w:jc w:val="both"/>
              <w:rPr>
                <w:rFonts w:ascii="Times New Roman" w:hAnsi="Times New Roman" w:cs="Times New Roman"/>
              </w:rPr>
            </w:pPr>
            <w:r w:rsidRPr="001032B7">
              <w:rPr>
                <w:rFonts w:ascii="Times New Roman" w:hAnsi="Times New Roman" w:cs="Times New Roman"/>
              </w:rPr>
              <w:t xml:space="preserve">- затратный метод. </w:t>
            </w:r>
          </w:p>
          <w:p w:rsidR="0011316B" w:rsidRPr="001032B7" w:rsidRDefault="0011316B" w:rsidP="0011316B">
            <w:pPr>
              <w:ind w:firstLine="317"/>
              <w:jc w:val="both"/>
              <w:rPr>
                <w:rFonts w:ascii="Times New Roman" w:hAnsi="Times New Roman" w:cs="Times New Roman"/>
              </w:rPr>
            </w:pPr>
            <w:r w:rsidRPr="001032B7">
              <w:rPr>
                <w:rFonts w:ascii="Times New Roman" w:hAnsi="Times New Roman" w:cs="Times New Roman"/>
              </w:rPr>
              <w:t>Если невозможно использовать перечисленные методы, в информационном сообщении о проведении запроса цен, информационном сообщении о проведении электронного запроса цен, в извещении о закупке и (или) документации о закупке включается соответствующее обоснование и применяются иные методы.</w:t>
            </w:r>
          </w:p>
          <w:p w:rsidR="0011316B" w:rsidRPr="001032B7" w:rsidRDefault="0011316B" w:rsidP="0011316B">
            <w:pPr>
              <w:ind w:firstLine="317"/>
              <w:jc w:val="both"/>
              <w:rPr>
                <w:rFonts w:ascii="Times New Roman" w:hAnsi="Times New Roman" w:cs="Times New Roman"/>
              </w:rPr>
            </w:pPr>
            <w:r w:rsidRPr="001032B7">
              <w:rPr>
                <w:rFonts w:ascii="Times New Roman" w:hAnsi="Times New Roman" w:cs="Times New Roman"/>
              </w:rPr>
              <w:lastRenderedPageBreak/>
              <w:t>Метод и результат определения начальной (максимальной) цены договора, а также источники информации отражаются в информационном сообщении о проведении запроса цен, информационном сообщении о проведении электронного запроса цен, в извещении о закупке и (или) документации о закупке.</w:t>
            </w:r>
          </w:p>
          <w:p w:rsidR="00211D43" w:rsidRPr="001032B7" w:rsidRDefault="0011316B" w:rsidP="0011316B">
            <w:pPr>
              <w:ind w:firstLine="317"/>
              <w:jc w:val="both"/>
              <w:rPr>
                <w:rFonts w:ascii="Times New Roman" w:hAnsi="Times New Roman" w:cs="Times New Roman"/>
              </w:rPr>
            </w:pPr>
            <w:r w:rsidRPr="001032B7">
              <w:rPr>
                <w:rFonts w:ascii="Times New Roman" w:hAnsi="Times New Roman" w:cs="Times New Roman"/>
              </w:rPr>
              <w:t>Сведения, используемые для обоснования и определения цены договора, заключаемого с единственным поставщиком (исполнителем, подрядчиком) не размещаются в открытом доступе в сети «Интернет», не являются приложением к договору, заключаемому с единственным поставщиком (исполнителем, подрядчиком), хранятся вместе с договором, заключенным с единственным поставщиком (исполнителем, подрядчиком) в течение трех лет со дня заключения договора.</w:t>
            </w:r>
          </w:p>
        </w:tc>
      </w:tr>
    </w:tbl>
    <w:p w:rsidR="00770E69" w:rsidRPr="001032B7" w:rsidRDefault="00770E69" w:rsidP="005A26CD">
      <w:pPr>
        <w:rPr>
          <w:rFonts w:ascii="Times New Roman" w:hAnsi="Times New Roman" w:cs="Times New Roman"/>
        </w:rPr>
      </w:pPr>
    </w:p>
    <w:sectPr w:rsidR="00770E69" w:rsidRPr="001032B7" w:rsidSect="00A5153C">
      <w:footerReference w:type="default" r:id="rId8"/>
      <w:pgSz w:w="16838" w:h="11906" w:orient="landscape"/>
      <w:pgMar w:top="993" w:right="1134" w:bottom="567"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6E4" w:rsidRDefault="00A116E4" w:rsidP="000C3328">
      <w:pPr>
        <w:spacing w:after="0" w:line="240" w:lineRule="auto"/>
      </w:pPr>
      <w:r>
        <w:separator/>
      </w:r>
    </w:p>
  </w:endnote>
  <w:endnote w:type="continuationSeparator" w:id="1">
    <w:p w:rsidR="00A116E4" w:rsidRDefault="00A116E4" w:rsidP="000C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782015"/>
      <w:docPartObj>
        <w:docPartGallery w:val="Page Numbers (Bottom of Page)"/>
        <w:docPartUnique/>
      </w:docPartObj>
    </w:sdtPr>
    <w:sdtEndPr>
      <w:rPr>
        <w:sz w:val="20"/>
      </w:rPr>
    </w:sdtEndPr>
    <w:sdtContent>
      <w:p w:rsidR="00103781" w:rsidRPr="008A00D2" w:rsidRDefault="00CB0039">
        <w:pPr>
          <w:pStyle w:val="ab"/>
          <w:jc w:val="right"/>
          <w:rPr>
            <w:sz w:val="20"/>
          </w:rPr>
        </w:pPr>
        <w:r w:rsidRPr="008A00D2">
          <w:rPr>
            <w:sz w:val="20"/>
          </w:rPr>
          <w:fldChar w:fldCharType="begin"/>
        </w:r>
        <w:r w:rsidR="00103781" w:rsidRPr="008A00D2">
          <w:rPr>
            <w:sz w:val="20"/>
          </w:rPr>
          <w:instrText>PAGE   \* MERGEFORMAT</w:instrText>
        </w:r>
        <w:r w:rsidRPr="008A00D2">
          <w:rPr>
            <w:sz w:val="20"/>
          </w:rPr>
          <w:fldChar w:fldCharType="separate"/>
        </w:r>
        <w:r w:rsidR="00C31C02">
          <w:rPr>
            <w:noProof/>
            <w:sz w:val="20"/>
          </w:rPr>
          <w:t>5</w:t>
        </w:r>
        <w:r w:rsidRPr="008A00D2">
          <w:rPr>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6E4" w:rsidRDefault="00A116E4" w:rsidP="000C3328">
      <w:pPr>
        <w:spacing w:after="0" w:line="240" w:lineRule="auto"/>
      </w:pPr>
      <w:r>
        <w:separator/>
      </w:r>
    </w:p>
  </w:footnote>
  <w:footnote w:type="continuationSeparator" w:id="1">
    <w:p w:rsidR="00A116E4" w:rsidRDefault="00A116E4" w:rsidP="000C33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0401"/>
    <w:multiLevelType w:val="hybridMultilevel"/>
    <w:tmpl w:val="E32EFE0C"/>
    <w:lvl w:ilvl="0" w:tplc="293A024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
    <w:nsid w:val="0A650336"/>
    <w:multiLevelType w:val="hybridMultilevel"/>
    <w:tmpl w:val="2AF2E92C"/>
    <w:lvl w:ilvl="0" w:tplc="FA0EAB48">
      <w:start w:val="1"/>
      <w:numFmt w:val="decimal"/>
      <w:lvlText w:val="%1."/>
      <w:lvlJc w:val="left"/>
      <w:pPr>
        <w:ind w:left="928" w:hanging="360"/>
      </w:pPr>
      <w:rPr>
        <w:rFonts w:hint="default"/>
        <w:b w:val="0"/>
        <w:sz w:val="24"/>
        <w:szCs w:val="24"/>
      </w:rPr>
    </w:lvl>
    <w:lvl w:ilvl="1" w:tplc="1B224B08">
      <w:start w:val="1"/>
      <w:numFmt w:val="decimal"/>
      <w:lvlText w:val="%2)"/>
      <w:lvlJc w:val="left"/>
      <w:pPr>
        <w:ind w:left="107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B191F"/>
    <w:multiLevelType w:val="hybridMultilevel"/>
    <w:tmpl w:val="3C8ACD1C"/>
    <w:lvl w:ilvl="0" w:tplc="5D74C670">
      <w:start w:val="178"/>
      <w:numFmt w:val="decimal"/>
      <w:lvlText w:val="%1."/>
      <w:lvlJc w:val="left"/>
      <w:pPr>
        <w:ind w:left="988" w:hanging="42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0B5F7FF4"/>
    <w:multiLevelType w:val="hybridMultilevel"/>
    <w:tmpl w:val="E32EFE0C"/>
    <w:lvl w:ilvl="0" w:tplc="293A024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4">
    <w:nsid w:val="0C2C2290"/>
    <w:multiLevelType w:val="hybridMultilevel"/>
    <w:tmpl w:val="64BE47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4C90EE9"/>
    <w:multiLevelType w:val="hybridMultilevel"/>
    <w:tmpl w:val="684E0E14"/>
    <w:lvl w:ilvl="0" w:tplc="293A0244">
      <w:start w:val="1"/>
      <w:numFmt w:val="decimal"/>
      <w:lvlText w:val="%1)"/>
      <w:lvlJc w:val="left"/>
      <w:pPr>
        <w:ind w:left="238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B7829"/>
    <w:multiLevelType w:val="hybridMultilevel"/>
    <w:tmpl w:val="BEFC52B0"/>
    <w:lvl w:ilvl="0" w:tplc="6FB848FE">
      <w:start w:val="1"/>
      <w:numFmt w:val="decimal"/>
      <w:lvlText w:val="%1."/>
      <w:lvlJc w:val="left"/>
      <w:pPr>
        <w:ind w:left="1069" w:hanging="360"/>
      </w:pPr>
      <w:rPr>
        <w:rFonts w:hint="default"/>
        <w:b w:val="0"/>
      </w:rPr>
    </w:lvl>
    <w:lvl w:ilvl="1" w:tplc="1B224B0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07616A"/>
    <w:multiLevelType w:val="hybridMultilevel"/>
    <w:tmpl w:val="3C8ACD1C"/>
    <w:lvl w:ilvl="0" w:tplc="5D74C670">
      <w:start w:val="178"/>
      <w:numFmt w:val="decimal"/>
      <w:lvlText w:val="%1."/>
      <w:lvlJc w:val="left"/>
      <w:pPr>
        <w:ind w:left="988" w:hanging="42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nsid w:val="1D476DEC"/>
    <w:multiLevelType w:val="hybridMultilevel"/>
    <w:tmpl w:val="E32EFE0C"/>
    <w:lvl w:ilvl="0" w:tplc="293A024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0">
    <w:nsid w:val="250310E9"/>
    <w:multiLevelType w:val="hybridMultilevel"/>
    <w:tmpl w:val="2AF2E92C"/>
    <w:lvl w:ilvl="0" w:tplc="FA0EAB48">
      <w:start w:val="1"/>
      <w:numFmt w:val="decimal"/>
      <w:lvlText w:val="%1."/>
      <w:lvlJc w:val="left"/>
      <w:pPr>
        <w:ind w:left="928" w:hanging="360"/>
      </w:pPr>
      <w:rPr>
        <w:rFonts w:hint="default"/>
        <w:b w:val="0"/>
        <w:sz w:val="24"/>
        <w:szCs w:val="24"/>
      </w:rPr>
    </w:lvl>
    <w:lvl w:ilvl="1" w:tplc="1B224B08">
      <w:start w:val="1"/>
      <w:numFmt w:val="decimal"/>
      <w:lvlText w:val="%2)"/>
      <w:lvlJc w:val="left"/>
      <w:pPr>
        <w:ind w:left="107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E07CFC"/>
    <w:multiLevelType w:val="hybridMultilevel"/>
    <w:tmpl w:val="67C46294"/>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304F7A73"/>
    <w:multiLevelType w:val="hybridMultilevel"/>
    <w:tmpl w:val="C744F66C"/>
    <w:lvl w:ilvl="0" w:tplc="04190011">
      <w:start w:val="1"/>
      <w:numFmt w:val="decimal"/>
      <w:lvlText w:val="%1)"/>
      <w:lvlJc w:val="left"/>
      <w:pPr>
        <w:ind w:left="106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32622620"/>
    <w:multiLevelType w:val="hybridMultilevel"/>
    <w:tmpl w:val="C744F66C"/>
    <w:lvl w:ilvl="0" w:tplc="04190011">
      <w:start w:val="1"/>
      <w:numFmt w:val="decimal"/>
      <w:lvlText w:val="%1)"/>
      <w:lvlJc w:val="left"/>
      <w:pPr>
        <w:ind w:left="106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372D6828"/>
    <w:multiLevelType w:val="hybridMultilevel"/>
    <w:tmpl w:val="C744F66C"/>
    <w:lvl w:ilvl="0" w:tplc="04190011">
      <w:start w:val="1"/>
      <w:numFmt w:val="decimal"/>
      <w:lvlText w:val="%1)"/>
      <w:lvlJc w:val="left"/>
      <w:pPr>
        <w:ind w:left="106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37B56B60"/>
    <w:multiLevelType w:val="hybridMultilevel"/>
    <w:tmpl w:val="38DA6F78"/>
    <w:lvl w:ilvl="0" w:tplc="04190011">
      <w:start w:val="1"/>
      <w:numFmt w:val="decimal"/>
      <w:lvlText w:val="%1)"/>
      <w:lvlJc w:val="left"/>
      <w:pPr>
        <w:ind w:left="1571" w:hanging="360"/>
      </w:pPr>
    </w:lvl>
    <w:lvl w:ilvl="1" w:tplc="04190019">
      <w:start w:val="1"/>
      <w:numFmt w:val="lowerLetter"/>
      <w:lvlText w:val="%2."/>
      <w:lvlJc w:val="left"/>
      <w:pPr>
        <w:ind w:left="3275" w:hanging="360"/>
      </w:pPr>
    </w:lvl>
    <w:lvl w:ilvl="2" w:tplc="0419001B">
      <w:start w:val="1"/>
      <w:numFmt w:val="lowerRoman"/>
      <w:lvlText w:val="%3."/>
      <w:lvlJc w:val="right"/>
      <w:pPr>
        <w:ind w:left="3995" w:hanging="180"/>
      </w:pPr>
    </w:lvl>
    <w:lvl w:ilvl="3" w:tplc="0419000F">
      <w:start w:val="1"/>
      <w:numFmt w:val="decimal"/>
      <w:lvlText w:val="%4."/>
      <w:lvlJc w:val="left"/>
      <w:pPr>
        <w:ind w:left="4715" w:hanging="360"/>
      </w:pPr>
    </w:lvl>
    <w:lvl w:ilvl="4" w:tplc="04190019">
      <w:start w:val="1"/>
      <w:numFmt w:val="lowerLetter"/>
      <w:lvlText w:val="%5."/>
      <w:lvlJc w:val="left"/>
      <w:pPr>
        <w:ind w:left="5435" w:hanging="360"/>
      </w:pPr>
    </w:lvl>
    <w:lvl w:ilvl="5" w:tplc="0419001B">
      <w:start w:val="1"/>
      <w:numFmt w:val="lowerRoman"/>
      <w:lvlText w:val="%6."/>
      <w:lvlJc w:val="right"/>
      <w:pPr>
        <w:ind w:left="6155" w:hanging="180"/>
      </w:pPr>
    </w:lvl>
    <w:lvl w:ilvl="6" w:tplc="0419000F">
      <w:start w:val="1"/>
      <w:numFmt w:val="decimal"/>
      <w:lvlText w:val="%7."/>
      <w:lvlJc w:val="left"/>
      <w:pPr>
        <w:ind w:left="6875" w:hanging="360"/>
      </w:pPr>
    </w:lvl>
    <w:lvl w:ilvl="7" w:tplc="04190019">
      <w:start w:val="1"/>
      <w:numFmt w:val="lowerLetter"/>
      <w:lvlText w:val="%8."/>
      <w:lvlJc w:val="left"/>
      <w:pPr>
        <w:ind w:left="7595" w:hanging="360"/>
      </w:pPr>
    </w:lvl>
    <w:lvl w:ilvl="8" w:tplc="0419001B">
      <w:start w:val="1"/>
      <w:numFmt w:val="lowerRoman"/>
      <w:lvlText w:val="%9."/>
      <w:lvlJc w:val="right"/>
      <w:pPr>
        <w:ind w:left="8315" w:hanging="180"/>
      </w:pPr>
    </w:lvl>
  </w:abstractNum>
  <w:abstractNum w:abstractNumId="16">
    <w:nsid w:val="3A9A5702"/>
    <w:multiLevelType w:val="hybridMultilevel"/>
    <w:tmpl w:val="E32EFE0C"/>
    <w:lvl w:ilvl="0" w:tplc="293A024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7">
    <w:nsid w:val="3CD73DE9"/>
    <w:multiLevelType w:val="hybridMultilevel"/>
    <w:tmpl w:val="C1A8CAA2"/>
    <w:lvl w:ilvl="0" w:tplc="293A0244">
      <w:start w:val="1"/>
      <w:numFmt w:val="decimal"/>
      <w:lvlText w:val="%1)"/>
      <w:lvlJc w:val="left"/>
      <w:pPr>
        <w:ind w:left="1069" w:hanging="360"/>
      </w:pPr>
      <w:rPr>
        <w:rFonts w:hint="default"/>
        <w:b w:val="0"/>
      </w:rPr>
    </w:lvl>
    <w:lvl w:ilvl="1" w:tplc="1B224B0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5D47CC"/>
    <w:multiLevelType w:val="hybridMultilevel"/>
    <w:tmpl w:val="C744F66C"/>
    <w:lvl w:ilvl="0" w:tplc="04190011">
      <w:start w:val="1"/>
      <w:numFmt w:val="decimal"/>
      <w:lvlText w:val="%1)"/>
      <w:lvlJc w:val="left"/>
      <w:pPr>
        <w:ind w:left="106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3852"/>
        </w:tabs>
        <w:ind w:left="38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AAD245C"/>
    <w:multiLevelType w:val="hybridMultilevel"/>
    <w:tmpl w:val="D0F28F5A"/>
    <w:lvl w:ilvl="0" w:tplc="8F2270DC">
      <w:start w:val="23"/>
      <w:numFmt w:val="decimal"/>
      <w:lvlText w:val="%1."/>
      <w:lvlJc w:val="left"/>
      <w:pPr>
        <w:ind w:left="720" w:hanging="360"/>
      </w:pPr>
      <w:rPr>
        <w:rFonts w:hint="default"/>
      </w:rPr>
    </w:lvl>
    <w:lvl w:ilvl="1" w:tplc="04190013">
      <w:start w:val="1"/>
      <w:numFmt w:val="upperRoman"/>
      <w:lvlText w:val="%2."/>
      <w:lvlJc w:val="right"/>
      <w:pPr>
        <w:ind w:left="1800" w:hanging="720"/>
      </w:pPr>
      <w:rPr>
        <w:rFonts w:hint="default"/>
      </w:rPr>
    </w:lvl>
    <w:lvl w:ilvl="2" w:tplc="293A0244">
      <w:start w:val="1"/>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88074B"/>
    <w:multiLevelType w:val="hybridMultilevel"/>
    <w:tmpl w:val="E32EFE0C"/>
    <w:lvl w:ilvl="0" w:tplc="293A024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2">
    <w:nsid w:val="51393335"/>
    <w:multiLevelType w:val="hybridMultilevel"/>
    <w:tmpl w:val="2AF2E92C"/>
    <w:lvl w:ilvl="0" w:tplc="FA0EAB48">
      <w:start w:val="1"/>
      <w:numFmt w:val="decimal"/>
      <w:lvlText w:val="%1."/>
      <w:lvlJc w:val="left"/>
      <w:pPr>
        <w:ind w:left="928" w:hanging="360"/>
      </w:pPr>
      <w:rPr>
        <w:rFonts w:hint="default"/>
        <w:b w:val="0"/>
        <w:sz w:val="24"/>
        <w:szCs w:val="24"/>
      </w:rPr>
    </w:lvl>
    <w:lvl w:ilvl="1" w:tplc="1B224B08">
      <w:start w:val="1"/>
      <w:numFmt w:val="decimal"/>
      <w:lvlText w:val="%2)"/>
      <w:lvlJc w:val="left"/>
      <w:pPr>
        <w:ind w:left="107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0D022B1"/>
    <w:multiLevelType w:val="hybridMultilevel"/>
    <w:tmpl w:val="F070AF3E"/>
    <w:lvl w:ilvl="0" w:tplc="FA0EAB48">
      <w:start w:val="1"/>
      <w:numFmt w:val="decimal"/>
      <w:lvlText w:val="%1."/>
      <w:lvlJc w:val="left"/>
      <w:pPr>
        <w:ind w:left="928" w:hanging="360"/>
      </w:pPr>
      <w:rPr>
        <w:rFonts w:hint="default"/>
        <w:b w:val="0"/>
        <w:sz w:val="24"/>
        <w:szCs w:val="24"/>
      </w:rPr>
    </w:lvl>
    <w:lvl w:ilvl="1" w:tplc="1B224B08">
      <w:start w:val="1"/>
      <w:numFmt w:val="decimal"/>
      <w:lvlText w:val="%2)"/>
      <w:lvlJc w:val="left"/>
      <w:pPr>
        <w:ind w:left="107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87154A7"/>
    <w:multiLevelType w:val="hybridMultilevel"/>
    <w:tmpl w:val="3C8ACD1C"/>
    <w:lvl w:ilvl="0" w:tplc="5D74C670">
      <w:start w:val="178"/>
      <w:numFmt w:val="decimal"/>
      <w:lvlText w:val="%1."/>
      <w:lvlJc w:val="left"/>
      <w:pPr>
        <w:ind w:left="988" w:hanging="42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0"/>
  </w:num>
  <w:num w:numId="2">
    <w:abstractNumId w:val="22"/>
  </w:num>
  <w:num w:numId="3">
    <w:abstractNumId w:val="1"/>
  </w:num>
  <w:num w:numId="4">
    <w:abstractNumId w:val="6"/>
  </w:num>
  <w:num w:numId="5">
    <w:abstractNumId w:val="9"/>
  </w:num>
  <w:num w:numId="6">
    <w:abstractNumId w:val="1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num>
  <w:num w:numId="10">
    <w:abstractNumId w:val="0"/>
  </w:num>
  <w:num w:numId="11">
    <w:abstractNumId w:val="21"/>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4"/>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
    <w:lvlOverride w:ilvl="0">
      <w:startOverride w:val="1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4"/>
  </w:num>
  <w:num w:numId="29">
    <w:abstractNumId w:val="8"/>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B67098"/>
    <w:rsid w:val="000004F2"/>
    <w:rsid w:val="0000162A"/>
    <w:rsid w:val="00011B7C"/>
    <w:rsid w:val="00016486"/>
    <w:rsid w:val="00026851"/>
    <w:rsid w:val="00027794"/>
    <w:rsid w:val="00037296"/>
    <w:rsid w:val="00043A3D"/>
    <w:rsid w:val="000549F3"/>
    <w:rsid w:val="00067B56"/>
    <w:rsid w:val="00074BCA"/>
    <w:rsid w:val="000C3328"/>
    <w:rsid w:val="000C4614"/>
    <w:rsid w:val="000C71C3"/>
    <w:rsid w:val="000D258C"/>
    <w:rsid w:val="000E3547"/>
    <w:rsid w:val="000F2FBF"/>
    <w:rsid w:val="001032B7"/>
    <w:rsid w:val="00103781"/>
    <w:rsid w:val="001113B9"/>
    <w:rsid w:val="0011316B"/>
    <w:rsid w:val="00140427"/>
    <w:rsid w:val="00144A21"/>
    <w:rsid w:val="001555D3"/>
    <w:rsid w:val="001626DE"/>
    <w:rsid w:val="00163069"/>
    <w:rsid w:val="00166EBF"/>
    <w:rsid w:val="00192D96"/>
    <w:rsid w:val="001A1E30"/>
    <w:rsid w:val="001B0ECA"/>
    <w:rsid w:val="00211D43"/>
    <w:rsid w:val="0021404D"/>
    <w:rsid w:val="00223BF7"/>
    <w:rsid w:val="00241F25"/>
    <w:rsid w:val="00243C6F"/>
    <w:rsid w:val="00283D8A"/>
    <w:rsid w:val="00291B62"/>
    <w:rsid w:val="00292E87"/>
    <w:rsid w:val="00295631"/>
    <w:rsid w:val="002B0896"/>
    <w:rsid w:val="002B73F6"/>
    <w:rsid w:val="002C4B27"/>
    <w:rsid w:val="002D1041"/>
    <w:rsid w:val="00302502"/>
    <w:rsid w:val="00303CA5"/>
    <w:rsid w:val="0034712C"/>
    <w:rsid w:val="00351886"/>
    <w:rsid w:val="00357964"/>
    <w:rsid w:val="00360ADE"/>
    <w:rsid w:val="0036139A"/>
    <w:rsid w:val="003721F1"/>
    <w:rsid w:val="003733B1"/>
    <w:rsid w:val="00374AAE"/>
    <w:rsid w:val="00392111"/>
    <w:rsid w:val="003922A0"/>
    <w:rsid w:val="003A50B6"/>
    <w:rsid w:val="003B3143"/>
    <w:rsid w:val="003C3995"/>
    <w:rsid w:val="003D44C4"/>
    <w:rsid w:val="003E3179"/>
    <w:rsid w:val="003E5476"/>
    <w:rsid w:val="003F0293"/>
    <w:rsid w:val="0040194A"/>
    <w:rsid w:val="00403913"/>
    <w:rsid w:val="00423A61"/>
    <w:rsid w:val="00426562"/>
    <w:rsid w:val="0042700C"/>
    <w:rsid w:val="00434E81"/>
    <w:rsid w:val="004429EC"/>
    <w:rsid w:val="00461F9A"/>
    <w:rsid w:val="004A6BEA"/>
    <w:rsid w:val="004E1F17"/>
    <w:rsid w:val="00526A41"/>
    <w:rsid w:val="005405FF"/>
    <w:rsid w:val="00565AD5"/>
    <w:rsid w:val="00574970"/>
    <w:rsid w:val="00577FBD"/>
    <w:rsid w:val="005A0D38"/>
    <w:rsid w:val="005A26CD"/>
    <w:rsid w:val="005C2FEE"/>
    <w:rsid w:val="005C3283"/>
    <w:rsid w:val="006036BA"/>
    <w:rsid w:val="006066A6"/>
    <w:rsid w:val="00611777"/>
    <w:rsid w:val="00625BDE"/>
    <w:rsid w:val="00640C09"/>
    <w:rsid w:val="006471C2"/>
    <w:rsid w:val="00682527"/>
    <w:rsid w:val="00682D87"/>
    <w:rsid w:val="00694152"/>
    <w:rsid w:val="006B7057"/>
    <w:rsid w:val="006D3C34"/>
    <w:rsid w:val="006D5B64"/>
    <w:rsid w:val="006E1796"/>
    <w:rsid w:val="006E76ED"/>
    <w:rsid w:val="006F56BB"/>
    <w:rsid w:val="006F6B24"/>
    <w:rsid w:val="00731CF9"/>
    <w:rsid w:val="00732E33"/>
    <w:rsid w:val="00753731"/>
    <w:rsid w:val="00760C95"/>
    <w:rsid w:val="00770E69"/>
    <w:rsid w:val="00776E14"/>
    <w:rsid w:val="007B4AE4"/>
    <w:rsid w:val="007C2163"/>
    <w:rsid w:val="007D0684"/>
    <w:rsid w:val="007E4116"/>
    <w:rsid w:val="00806053"/>
    <w:rsid w:val="0082063B"/>
    <w:rsid w:val="00842B95"/>
    <w:rsid w:val="008566D0"/>
    <w:rsid w:val="0086333F"/>
    <w:rsid w:val="0087274C"/>
    <w:rsid w:val="008862D3"/>
    <w:rsid w:val="00893619"/>
    <w:rsid w:val="008A00D2"/>
    <w:rsid w:val="008A7903"/>
    <w:rsid w:val="008B4CB5"/>
    <w:rsid w:val="008B6927"/>
    <w:rsid w:val="008E61C9"/>
    <w:rsid w:val="008F65E7"/>
    <w:rsid w:val="00907A11"/>
    <w:rsid w:val="00926BA4"/>
    <w:rsid w:val="009373C2"/>
    <w:rsid w:val="00967CAD"/>
    <w:rsid w:val="00975E39"/>
    <w:rsid w:val="0098520C"/>
    <w:rsid w:val="009932D7"/>
    <w:rsid w:val="00993893"/>
    <w:rsid w:val="0099478D"/>
    <w:rsid w:val="00994D39"/>
    <w:rsid w:val="00996015"/>
    <w:rsid w:val="009C672E"/>
    <w:rsid w:val="009D4AB6"/>
    <w:rsid w:val="009E299F"/>
    <w:rsid w:val="00A10D71"/>
    <w:rsid w:val="00A116E4"/>
    <w:rsid w:val="00A160AA"/>
    <w:rsid w:val="00A21A35"/>
    <w:rsid w:val="00A251B8"/>
    <w:rsid w:val="00A365DD"/>
    <w:rsid w:val="00A45C17"/>
    <w:rsid w:val="00A5153C"/>
    <w:rsid w:val="00A516F3"/>
    <w:rsid w:val="00A55BD0"/>
    <w:rsid w:val="00A672CA"/>
    <w:rsid w:val="00A90F4A"/>
    <w:rsid w:val="00A97CC8"/>
    <w:rsid w:val="00AA21B6"/>
    <w:rsid w:val="00AA5148"/>
    <w:rsid w:val="00AA6AC9"/>
    <w:rsid w:val="00AE3249"/>
    <w:rsid w:val="00AE3A3F"/>
    <w:rsid w:val="00AE684E"/>
    <w:rsid w:val="00AF6669"/>
    <w:rsid w:val="00B1079E"/>
    <w:rsid w:val="00B34B0D"/>
    <w:rsid w:val="00B569FC"/>
    <w:rsid w:val="00B656D0"/>
    <w:rsid w:val="00B66D1E"/>
    <w:rsid w:val="00B67098"/>
    <w:rsid w:val="00B76083"/>
    <w:rsid w:val="00B765B0"/>
    <w:rsid w:val="00B90908"/>
    <w:rsid w:val="00BA086B"/>
    <w:rsid w:val="00BA6503"/>
    <w:rsid w:val="00BB1817"/>
    <w:rsid w:val="00BC7849"/>
    <w:rsid w:val="00BE536A"/>
    <w:rsid w:val="00C01450"/>
    <w:rsid w:val="00C157DD"/>
    <w:rsid w:val="00C16CE7"/>
    <w:rsid w:val="00C24A2A"/>
    <w:rsid w:val="00C31C02"/>
    <w:rsid w:val="00C53B89"/>
    <w:rsid w:val="00C61F74"/>
    <w:rsid w:val="00C637E6"/>
    <w:rsid w:val="00C65510"/>
    <w:rsid w:val="00C7172A"/>
    <w:rsid w:val="00C830BD"/>
    <w:rsid w:val="00CB0039"/>
    <w:rsid w:val="00CC2F3E"/>
    <w:rsid w:val="00CD01F2"/>
    <w:rsid w:val="00CD5644"/>
    <w:rsid w:val="00CD69C2"/>
    <w:rsid w:val="00CE34BB"/>
    <w:rsid w:val="00CE36F2"/>
    <w:rsid w:val="00CF14DF"/>
    <w:rsid w:val="00D060D9"/>
    <w:rsid w:val="00D27340"/>
    <w:rsid w:val="00D35562"/>
    <w:rsid w:val="00D35E9D"/>
    <w:rsid w:val="00D36303"/>
    <w:rsid w:val="00D40B4A"/>
    <w:rsid w:val="00D437F4"/>
    <w:rsid w:val="00D47DAB"/>
    <w:rsid w:val="00D63F3F"/>
    <w:rsid w:val="00DA2D1C"/>
    <w:rsid w:val="00DA4E42"/>
    <w:rsid w:val="00DB34AA"/>
    <w:rsid w:val="00DC0385"/>
    <w:rsid w:val="00DC1A99"/>
    <w:rsid w:val="00DF1AF4"/>
    <w:rsid w:val="00DF656F"/>
    <w:rsid w:val="00E114C5"/>
    <w:rsid w:val="00E20277"/>
    <w:rsid w:val="00E23F8D"/>
    <w:rsid w:val="00E2411C"/>
    <w:rsid w:val="00E41A1D"/>
    <w:rsid w:val="00E54AAE"/>
    <w:rsid w:val="00E733AA"/>
    <w:rsid w:val="00E95D36"/>
    <w:rsid w:val="00E96A6D"/>
    <w:rsid w:val="00EA6E30"/>
    <w:rsid w:val="00EB6C00"/>
    <w:rsid w:val="00EC3CFF"/>
    <w:rsid w:val="00ED590D"/>
    <w:rsid w:val="00EE041D"/>
    <w:rsid w:val="00EE5C8D"/>
    <w:rsid w:val="00EE7F18"/>
    <w:rsid w:val="00EF0ED1"/>
    <w:rsid w:val="00EF0F9E"/>
    <w:rsid w:val="00EF1221"/>
    <w:rsid w:val="00F053F3"/>
    <w:rsid w:val="00F079A8"/>
    <w:rsid w:val="00F20580"/>
    <w:rsid w:val="00F24408"/>
    <w:rsid w:val="00F4560C"/>
    <w:rsid w:val="00F514E3"/>
    <w:rsid w:val="00F56701"/>
    <w:rsid w:val="00F6237A"/>
    <w:rsid w:val="00F7057C"/>
    <w:rsid w:val="00F71094"/>
    <w:rsid w:val="00F77B59"/>
    <w:rsid w:val="00FA614E"/>
    <w:rsid w:val="00FD54C8"/>
    <w:rsid w:val="00FE1BD4"/>
    <w:rsid w:val="00FE4F7D"/>
    <w:rsid w:val="00FE77EF"/>
    <w:rsid w:val="00FF3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74C"/>
  </w:style>
  <w:style w:type="paragraph" w:styleId="1">
    <w:name w:val="heading 1"/>
    <w:aliases w:val="Заголовок 1_стандарта"/>
    <w:basedOn w:val="a"/>
    <w:next w:val="a"/>
    <w:link w:val="10"/>
    <w:qFormat/>
    <w:rsid w:val="00A251B8"/>
    <w:pPr>
      <w:keepNext/>
      <w:keepLines/>
      <w:suppressAutoHyphens/>
      <w:spacing w:before="360" w:after="120" w:line="240" w:lineRule="auto"/>
      <w:jc w:val="center"/>
      <w:outlineLvl w:val="0"/>
    </w:pPr>
    <w:rPr>
      <w:rFonts w:ascii="Times New Roman" w:eastAsia="Times New Roman" w:hAnsi="Times New Roman" w:cs="Times New Roman"/>
      <w:b/>
      <w:snapToGrid w:val="0"/>
      <w:kern w:val="28"/>
      <w:sz w:val="36"/>
      <w:szCs w:val="20"/>
      <w:lang w:eastAsia="ru-RU"/>
    </w:rPr>
  </w:style>
  <w:style w:type="paragraph" w:styleId="2">
    <w:name w:val="heading 2"/>
    <w:basedOn w:val="a"/>
    <w:next w:val="-3"/>
    <w:link w:val="20"/>
    <w:qFormat/>
    <w:rsid w:val="00A251B8"/>
    <w:pPr>
      <w:keepNext/>
      <w:tabs>
        <w:tab w:val="num" w:pos="1701"/>
      </w:tabs>
      <w:suppressAutoHyphens/>
      <w:spacing w:before="360" w:after="120" w:line="240" w:lineRule="auto"/>
      <w:ind w:left="1701" w:hanging="1134"/>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4F7D"/>
    <w:pPr>
      <w:ind w:left="720"/>
      <w:contextualSpacing/>
    </w:pPr>
  </w:style>
  <w:style w:type="character" w:customStyle="1" w:styleId="10">
    <w:name w:val="Заголовок 1 Знак"/>
    <w:aliases w:val="Заголовок 1_стандарта Знак"/>
    <w:basedOn w:val="a0"/>
    <w:link w:val="1"/>
    <w:rsid w:val="00A251B8"/>
    <w:rPr>
      <w:rFonts w:ascii="Times New Roman" w:eastAsia="Times New Roman" w:hAnsi="Times New Roman" w:cs="Times New Roman"/>
      <w:b/>
      <w:snapToGrid w:val="0"/>
      <w:kern w:val="28"/>
      <w:sz w:val="36"/>
      <w:szCs w:val="20"/>
      <w:lang w:eastAsia="ru-RU"/>
    </w:rPr>
  </w:style>
  <w:style w:type="character" w:customStyle="1" w:styleId="20">
    <w:name w:val="Заголовок 2 Знак"/>
    <w:basedOn w:val="a0"/>
    <w:link w:val="2"/>
    <w:rsid w:val="00A251B8"/>
    <w:rPr>
      <w:rFonts w:ascii="Times New Roman" w:eastAsia="Times New Roman" w:hAnsi="Times New Roman" w:cs="Times New Roman"/>
      <w:b/>
      <w:bCs/>
      <w:sz w:val="32"/>
      <w:szCs w:val="32"/>
      <w:lang w:eastAsia="ru-RU"/>
    </w:rPr>
  </w:style>
  <w:style w:type="numbering" w:customStyle="1" w:styleId="11">
    <w:name w:val="Нет списка1"/>
    <w:next w:val="a2"/>
    <w:semiHidden/>
    <w:unhideWhenUsed/>
    <w:rsid w:val="00A251B8"/>
  </w:style>
  <w:style w:type="paragraph" w:styleId="a5">
    <w:name w:val="Body Text"/>
    <w:basedOn w:val="a"/>
    <w:link w:val="a6"/>
    <w:rsid w:val="00A251B8"/>
    <w:pPr>
      <w:spacing w:after="120" w:line="360" w:lineRule="auto"/>
      <w:ind w:firstLine="851"/>
      <w:jc w:val="both"/>
    </w:pPr>
    <w:rPr>
      <w:rFonts w:ascii="Times New Roman" w:eastAsia="Times New Roman" w:hAnsi="Times New Roman" w:cs="Times New Roman"/>
      <w:snapToGrid w:val="0"/>
      <w:sz w:val="28"/>
      <w:szCs w:val="20"/>
      <w:lang w:eastAsia="ru-RU"/>
    </w:rPr>
  </w:style>
  <w:style w:type="character" w:customStyle="1" w:styleId="a6">
    <w:name w:val="Основной текст Знак"/>
    <w:basedOn w:val="a0"/>
    <w:link w:val="a5"/>
    <w:rsid w:val="00A251B8"/>
    <w:rPr>
      <w:rFonts w:ascii="Times New Roman" w:eastAsia="Times New Roman" w:hAnsi="Times New Roman" w:cs="Times New Roman"/>
      <w:snapToGrid w:val="0"/>
      <w:sz w:val="28"/>
      <w:szCs w:val="20"/>
      <w:lang w:eastAsia="ru-RU"/>
    </w:rPr>
  </w:style>
  <w:style w:type="paragraph" w:styleId="a7">
    <w:name w:val="footnote text"/>
    <w:basedOn w:val="a"/>
    <w:link w:val="a8"/>
    <w:semiHidden/>
    <w:rsid w:val="00A251B8"/>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A251B8"/>
    <w:rPr>
      <w:rFonts w:ascii="Times New Roman" w:eastAsia="Times New Roman" w:hAnsi="Times New Roman" w:cs="Times New Roman"/>
      <w:sz w:val="20"/>
      <w:szCs w:val="20"/>
      <w:lang w:eastAsia="ru-RU"/>
    </w:rPr>
  </w:style>
  <w:style w:type="character" w:styleId="a9">
    <w:name w:val="footnote reference"/>
    <w:semiHidden/>
    <w:rsid w:val="00A251B8"/>
    <w:rPr>
      <w:vertAlign w:val="superscript"/>
    </w:rPr>
  </w:style>
  <w:style w:type="character" w:styleId="aa">
    <w:name w:val="Hyperlink"/>
    <w:rsid w:val="00A251B8"/>
    <w:rPr>
      <w:color w:val="0000FF"/>
      <w:u w:val="single"/>
    </w:rPr>
  </w:style>
  <w:style w:type="paragraph" w:styleId="ab">
    <w:name w:val="footer"/>
    <w:basedOn w:val="a"/>
    <w:link w:val="ac"/>
    <w:uiPriority w:val="99"/>
    <w:rsid w:val="00A251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A251B8"/>
    <w:rPr>
      <w:rFonts w:ascii="Times New Roman" w:eastAsia="Times New Roman" w:hAnsi="Times New Roman" w:cs="Times New Roman"/>
      <w:sz w:val="24"/>
      <w:szCs w:val="24"/>
      <w:lang w:eastAsia="ru-RU"/>
    </w:rPr>
  </w:style>
  <w:style w:type="character" w:styleId="ad">
    <w:name w:val="page number"/>
    <w:basedOn w:val="a0"/>
    <w:rsid w:val="00A251B8"/>
  </w:style>
  <w:style w:type="paragraph" w:styleId="ae">
    <w:name w:val="header"/>
    <w:basedOn w:val="a"/>
    <w:link w:val="af"/>
    <w:uiPriority w:val="99"/>
    <w:rsid w:val="00A251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A251B8"/>
    <w:rPr>
      <w:rFonts w:ascii="Times New Roman" w:eastAsia="Times New Roman" w:hAnsi="Times New Roman" w:cs="Times New Roman"/>
      <w:sz w:val="24"/>
      <w:szCs w:val="24"/>
      <w:lang w:eastAsia="ru-RU"/>
    </w:rPr>
  </w:style>
  <w:style w:type="paragraph" w:customStyle="1" w:styleId="af0">
    <w:name w:val="Подподпункт"/>
    <w:basedOn w:val="a"/>
    <w:rsid w:val="00A251B8"/>
    <w:pPr>
      <w:tabs>
        <w:tab w:val="left" w:pos="1134"/>
        <w:tab w:val="left" w:pos="1418"/>
      </w:tabs>
      <w:spacing w:after="0" w:line="360" w:lineRule="auto"/>
      <w:jc w:val="both"/>
    </w:pPr>
    <w:rPr>
      <w:rFonts w:ascii="Times New Roman" w:eastAsia="Times New Roman" w:hAnsi="Times New Roman" w:cs="Times New Roman"/>
      <w:sz w:val="28"/>
      <w:szCs w:val="20"/>
      <w:lang w:eastAsia="ru-RU"/>
    </w:rPr>
  </w:style>
  <w:style w:type="paragraph" w:customStyle="1" w:styleId="af1">
    <w:name w:val="Подпункт"/>
    <w:basedOn w:val="a"/>
    <w:rsid w:val="00A251B8"/>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f2">
    <w:name w:val="Подподподпункт"/>
    <w:basedOn w:val="a"/>
    <w:rsid w:val="00A251B8"/>
    <w:p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f3">
    <w:name w:val="Примечание"/>
    <w:basedOn w:val="a"/>
    <w:rsid w:val="00A251B8"/>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ConsPlusNormal">
    <w:name w:val="ConsPlusNormal"/>
    <w:rsid w:val="00A251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Balloon Text"/>
    <w:basedOn w:val="a"/>
    <w:link w:val="af5"/>
    <w:semiHidden/>
    <w:rsid w:val="00A251B8"/>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A251B8"/>
    <w:rPr>
      <w:rFonts w:ascii="Tahoma" w:eastAsia="Times New Roman" w:hAnsi="Tahoma" w:cs="Tahoma"/>
      <w:sz w:val="16"/>
      <w:szCs w:val="16"/>
      <w:lang w:eastAsia="ru-RU"/>
    </w:rPr>
  </w:style>
  <w:style w:type="character" w:styleId="af6">
    <w:name w:val="annotation reference"/>
    <w:semiHidden/>
    <w:rsid w:val="00A251B8"/>
    <w:rPr>
      <w:sz w:val="16"/>
      <w:szCs w:val="16"/>
    </w:rPr>
  </w:style>
  <w:style w:type="paragraph" w:styleId="af7">
    <w:name w:val="annotation text"/>
    <w:basedOn w:val="a"/>
    <w:link w:val="af8"/>
    <w:semiHidden/>
    <w:rsid w:val="00A251B8"/>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semiHidden/>
    <w:rsid w:val="00A251B8"/>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A251B8"/>
    <w:rPr>
      <w:b/>
      <w:bCs/>
    </w:rPr>
  </w:style>
  <w:style w:type="character" w:customStyle="1" w:styleId="afa">
    <w:name w:val="Тема примечания Знак"/>
    <w:basedOn w:val="af8"/>
    <w:link w:val="af9"/>
    <w:semiHidden/>
    <w:rsid w:val="00A251B8"/>
    <w:rPr>
      <w:rFonts w:ascii="Times New Roman" w:eastAsia="Times New Roman" w:hAnsi="Times New Roman" w:cs="Times New Roman"/>
      <w:b/>
      <w:bCs/>
      <w:sz w:val="20"/>
      <w:szCs w:val="20"/>
      <w:lang w:eastAsia="ru-RU"/>
    </w:rPr>
  </w:style>
  <w:style w:type="paragraph" w:customStyle="1" w:styleId="-3">
    <w:name w:val="пункт-3"/>
    <w:basedOn w:val="a"/>
    <w:link w:val="-30"/>
    <w:rsid w:val="00A251B8"/>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6">
    <w:name w:val="пункт-6"/>
    <w:basedOn w:val="a"/>
    <w:rsid w:val="00A251B8"/>
    <w:pPr>
      <w:spacing w:after="0" w:line="288" w:lineRule="auto"/>
      <w:ind w:left="4320" w:hanging="180"/>
      <w:jc w:val="both"/>
    </w:pPr>
    <w:rPr>
      <w:rFonts w:ascii="Times New Roman" w:eastAsia="Times New Roman" w:hAnsi="Times New Roman" w:cs="Times New Roman"/>
      <w:sz w:val="28"/>
      <w:szCs w:val="28"/>
      <w:lang w:eastAsia="ru-RU"/>
    </w:rPr>
  </w:style>
  <w:style w:type="paragraph" w:customStyle="1" w:styleId="afb">
    <w:name w:val="Таблица текст"/>
    <w:basedOn w:val="a"/>
    <w:rsid w:val="00A251B8"/>
    <w:pPr>
      <w:spacing w:before="40" w:after="40" w:line="240" w:lineRule="auto"/>
      <w:ind w:left="57" w:right="57"/>
    </w:pPr>
    <w:rPr>
      <w:rFonts w:ascii="Times New Roman" w:eastAsia="Times New Roman" w:hAnsi="Times New Roman" w:cs="Times New Roman"/>
      <w:sz w:val="24"/>
      <w:szCs w:val="24"/>
      <w:lang w:eastAsia="ru-RU"/>
    </w:rPr>
  </w:style>
  <w:style w:type="paragraph" w:styleId="afc">
    <w:name w:val="Plain Text"/>
    <w:basedOn w:val="a"/>
    <w:link w:val="afd"/>
    <w:rsid w:val="00A251B8"/>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d">
    <w:name w:val="Текст Знак"/>
    <w:basedOn w:val="a0"/>
    <w:link w:val="afc"/>
    <w:rsid w:val="00A251B8"/>
    <w:rPr>
      <w:rFonts w:ascii="Times New Roman" w:eastAsia="Times New Roman" w:hAnsi="Times New Roman" w:cs="Times New Roman"/>
      <w:sz w:val="26"/>
      <w:szCs w:val="26"/>
      <w:lang w:eastAsia="ru-RU"/>
    </w:rPr>
  </w:style>
  <w:style w:type="character" w:customStyle="1" w:styleId="-30">
    <w:name w:val="пункт-3 Знак"/>
    <w:link w:val="-3"/>
    <w:rsid w:val="00A251B8"/>
    <w:rPr>
      <w:rFonts w:ascii="Times New Roman" w:eastAsia="Times New Roman" w:hAnsi="Times New Roman" w:cs="Times New Roman"/>
      <w:sz w:val="28"/>
      <w:szCs w:val="28"/>
      <w:lang w:eastAsia="ru-RU"/>
    </w:rPr>
  </w:style>
  <w:style w:type="paragraph" w:customStyle="1" w:styleId="afe">
    <w:name w:val="Прижатый влево"/>
    <w:basedOn w:val="a"/>
    <w:next w:val="a"/>
    <w:rsid w:val="00A251B8"/>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
    <w:name w:val="Document Map"/>
    <w:basedOn w:val="a"/>
    <w:link w:val="aff0"/>
    <w:semiHidden/>
    <w:rsid w:val="00A251B8"/>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A251B8"/>
    <w:rPr>
      <w:rFonts w:ascii="Tahoma" w:eastAsia="Times New Roman" w:hAnsi="Tahoma" w:cs="Tahoma"/>
      <w:sz w:val="20"/>
      <w:szCs w:val="20"/>
      <w:shd w:val="clear" w:color="auto" w:fill="000080"/>
      <w:lang w:eastAsia="ru-RU"/>
    </w:rPr>
  </w:style>
  <w:style w:type="paragraph" w:customStyle="1" w:styleId="aff1">
    <w:name w:val="Пункт"/>
    <w:basedOn w:val="a"/>
    <w:rsid w:val="00A251B8"/>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A251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51B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A251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aeno">
    <w:name w:val="Oaeno"/>
    <w:basedOn w:val="a"/>
    <w:rsid w:val="00A251B8"/>
    <w:pPr>
      <w:spacing w:after="0" w:line="240" w:lineRule="auto"/>
    </w:pPr>
    <w:rPr>
      <w:rFonts w:ascii="Courier New" w:eastAsia="Times New Roman" w:hAnsi="Courier New" w:cs="Times New Roman"/>
      <w:sz w:val="20"/>
      <w:szCs w:val="20"/>
      <w:lang w:eastAsia="ru-RU"/>
    </w:rPr>
  </w:style>
  <w:style w:type="paragraph" w:customStyle="1" w:styleId="-31">
    <w:name w:val="Пункт-3"/>
    <w:basedOn w:val="a"/>
    <w:rsid w:val="00A251B8"/>
    <w:pPr>
      <w:tabs>
        <w:tab w:val="num" w:pos="1844"/>
      </w:tabs>
      <w:spacing w:after="0" w:line="240" w:lineRule="auto"/>
      <w:ind w:left="-141" w:firstLine="709"/>
      <w:jc w:val="both"/>
    </w:pPr>
    <w:rPr>
      <w:rFonts w:ascii="Times New Roman" w:eastAsia="Times New Roman" w:hAnsi="Times New Roman" w:cs="Times New Roman"/>
      <w:sz w:val="28"/>
      <w:szCs w:val="24"/>
      <w:lang w:eastAsia="ru-RU"/>
    </w:rPr>
  </w:style>
  <w:style w:type="paragraph" w:customStyle="1" w:styleId="-4">
    <w:name w:val="Пункт-4"/>
    <w:basedOn w:val="a"/>
    <w:rsid w:val="00A251B8"/>
    <w:pPr>
      <w:tabs>
        <w:tab w:val="num" w:pos="1844"/>
      </w:tabs>
      <w:spacing w:after="0" w:line="240" w:lineRule="auto"/>
      <w:ind w:left="-141" w:firstLine="709"/>
      <w:jc w:val="both"/>
    </w:pPr>
    <w:rPr>
      <w:rFonts w:ascii="Times New Roman" w:eastAsia="Times New Roman" w:hAnsi="Times New Roman" w:cs="Times New Roman"/>
      <w:sz w:val="28"/>
      <w:szCs w:val="24"/>
      <w:lang w:eastAsia="ru-RU"/>
    </w:rPr>
  </w:style>
  <w:style w:type="paragraph" w:customStyle="1" w:styleId="-5">
    <w:name w:val="Пункт-5"/>
    <w:basedOn w:val="a"/>
    <w:rsid w:val="00A251B8"/>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0">
    <w:name w:val="Пункт-6"/>
    <w:basedOn w:val="a"/>
    <w:rsid w:val="00A251B8"/>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
    <w:rsid w:val="00A251B8"/>
    <w:pPr>
      <w:tabs>
        <w:tab w:val="num" w:pos="360"/>
      </w:tabs>
      <w:spacing w:after="0" w:line="240" w:lineRule="auto"/>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0840748">
      <w:bodyDiv w:val="1"/>
      <w:marLeft w:val="0"/>
      <w:marRight w:val="0"/>
      <w:marTop w:val="0"/>
      <w:marBottom w:val="0"/>
      <w:divBdr>
        <w:top w:val="none" w:sz="0" w:space="0" w:color="auto"/>
        <w:left w:val="none" w:sz="0" w:space="0" w:color="auto"/>
        <w:bottom w:val="none" w:sz="0" w:space="0" w:color="auto"/>
        <w:right w:val="none" w:sz="0" w:space="0" w:color="auto"/>
      </w:divBdr>
    </w:div>
    <w:div w:id="21247084">
      <w:bodyDiv w:val="1"/>
      <w:marLeft w:val="0"/>
      <w:marRight w:val="0"/>
      <w:marTop w:val="0"/>
      <w:marBottom w:val="0"/>
      <w:divBdr>
        <w:top w:val="none" w:sz="0" w:space="0" w:color="auto"/>
        <w:left w:val="none" w:sz="0" w:space="0" w:color="auto"/>
        <w:bottom w:val="none" w:sz="0" w:space="0" w:color="auto"/>
        <w:right w:val="none" w:sz="0" w:space="0" w:color="auto"/>
      </w:divBdr>
    </w:div>
    <w:div w:id="26300933">
      <w:bodyDiv w:val="1"/>
      <w:marLeft w:val="0"/>
      <w:marRight w:val="0"/>
      <w:marTop w:val="0"/>
      <w:marBottom w:val="0"/>
      <w:divBdr>
        <w:top w:val="none" w:sz="0" w:space="0" w:color="auto"/>
        <w:left w:val="none" w:sz="0" w:space="0" w:color="auto"/>
        <w:bottom w:val="none" w:sz="0" w:space="0" w:color="auto"/>
        <w:right w:val="none" w:sz="0" w:space="0" w:color="auto"/>
      </w:divBdr>
    </w:div>
    <w:div w:id="26493909">
      <w:bodyDiv w:val="1"/>
      <w:marLeft w:val="0"/>
      <w:marRight w:val="0"/>
      <w:marTop w:val="0"/>
      <w:marBottom w:val="0"/>
      <w:divBdr>
        <w:top w:val="none" w:sz="0" w:space="0" w:color="auto"/>
        <w:left w:val="none" w:sz="0" w:space="0" w:color="auto"/>
        <w:bottom w:val="none" w:sz="0" w:space="0" w:color="auto"/>
        <w:right w:val="none" w:sz="0" w:space="0" w:color="auto"/>
      </w:divBdr>
    </w:div>
    <w:div w:id="27024938">
      <w:bodyDiv w:val="1"/>
      <w:marLeft w:val="0"/>
      <w:marRight w:val="0"/>
      <w:marTop w:val="0"/>
      <w:marBottom w:val="0"/>
      <w:divBdr>
        <w:top w:val="none" w:sz="0" w:space="0" w:color="auto"/>
        <w:left w:val="none" w:sz="0" w:space="0" w:color="auto"/>
        <w:bottom w:val="none" w:sz="0" w:space="0" w:color="auto"/>
        <w:right w:val="none" w:sz="0" w:space="0" w:color="auto"/>
      </w:divBdr>
    </w:div>
    <w:div w:id="27292365">
      <w:bodyDiv w:val="1"/>
      <w:marLeft w:val="0"/>
      <w:marRight w:val="0"/>
      <w:marTop w:val="0"/>
      <w:marBottom w:val="0"/>
      <w:divBdr>
        <w:top w:val="none" w:sz="0" w:space="0" w:color="auto"/>
        <w:left w:val="none" w:sz="0" w:space="0" w:color="auto"/>
        <w:bottom w:val="none" w:sz="0" w:space="0" w:color="auto"/>
        <w:right w:val="none" w:sz="0" w:space="0" w:color="auto"/>
      </w:divBdr>
    </w:div>
    <w:div w:id="49690765">
      <w:bodyDiv w:val="1"/>
      <w:marLeft w:val="0"/>
      <w:marRight w:val="0"/>
      <w:marTop w:val="0"/>
      <w:marBottom w:val="0"/>
      <w:divBdr>
        <w:top w:val="none" w:sz="0" w:space="0" w:color="auto"/>
        <w:left w:val="none" w:sz="0" w:space="0" w:color="auto"/>
        <w:bottom w:val="none" w:sz="0" w:space="0" w:color="auto"/>
        <w:right w:val="none" w:sz="0" w:space="0" w:color="auto"/>
      </w:divBdr>
    </w:div>
    <w:div w:id="56511452">
      <w:bodyDiv w:val="1"/>
      <w:marLeft w:val="0"/>
      <w:marRight w:val="0"/>
      <w:marTop w:val="0"/>
      <w:marBottom w:val="0"/>
      <w:divBdr>
        <w:top w:val="none" w:sz="0" w:space="0" w:color="auto"/>
        <w:left w:val="none" w:sz="0" w:space="0" w:color="auto"/>
        <w:bottom w:val="none" w:sz="0" w:space="0" w:color="auto"/>
        <w:right w:val="none" w:sz="0" w:space="0" w:color="auto"/>
      </w:divBdr>
    </w:div>
    <w:div w:id="64885007">
      <w:bodyDiv w:val="1"/>
      <w:marLeft w:val="0"/>
      <w:marRight w:val="0"/>
      <w:marTop w:val="0"/>
      <w:marBottom w:val="0"/>
      <w:divBdr>
        <w:top w:val="none" w:sz="0" w:space="0" w:color="auto"/>
        <w:left w:val="none" w:sz="0" w:space="0" w:color="auto"/>
        <w:bottom w:val="none" w:sz="0" w:space="0" w:color="auto"/>
        <w:right w:val="none" w:sz="0" w:space="0" w:color="auto"/>
      </w:divBdr>
    </w:div>
    <w:div w:id="85539176">
      <w:bodyDiv w:val="1"/>
      <w:marLeft w:val="0"/>
      <w:marRight w:val="0"/>
      <w:marTop w:val="0"/>
      <w:marBottom w:val="0"/>
      <w:divBdr>
        <w:top w:val="none" w:sz="0" w:space="0" w:color="auto"/>
        <w:left w:val="none" w:sz="0" w:space="0" w:color="auto"/>
        <w:bottom w:val="none" w:sz="0" w:space="0" w:color="auto"/>
        <w:right w:val="none" w:sz="0" w:space="0" w:color="auto"/>
      </w:divBdr>
    </w:div>
    <w:div w:id="85998375">
      <w:bodyDiv w:val="1"/>
      <w:marLeft w:val="0"/>
      <w:marRight w:val="0"/>
      <w:marTop w:val="0"/>
      <w:marBottom w:val="0"/>
      <w:divBdr>
        <w:top w:val="none" w:sz="0" w:space="0" w:color="auto"/>
        <w:left w:val="none" w:sz="0" w:space="0" w:color="auto"/>
        <w:bottom w:val="none" w:sz="0" w:space="0" w:color="auto"/>
        <w:right w:val="none" w:sz="0" w:space="0" w:color="auto"/>
      </w:divBdr>
    </w:div>
    <w:div w:id="102725957">
      <w:bodyDiv w:val="1"/>
      <w:marLeft w:val="0"/>
      <w:marRight w:val="0"/>
      <w:marTop w:val="0"/>
      <w:marBottom w:val="0"/>
      <w:divBdr>
        <w:top w:val="none" w:sz="0" w:space="0" w:color="auto"/>
        <w:left w:val="none" w:sz="0" w:space="0" w:color="auto"/>
        <w:bottom w:val="none" w:sz="0" w:space="0" w:color="auto"/>
        <w:right w:val="none" w:sz="0" w:space="0" w:color="auto"/>
      </w:divBdr>
    </w:div>
    <w:div w:id="125703482">
      <w:bodyDiv w:val="1"/>
      <w:marLeft w:val="0"/>
      <w:marRight w:val="0"/>
      <w:marTop w:val="0"/>
      <w:marBottom w:val="0"/>
      <w:divBdr>
        <w:top w:val="none" w:sz="0" w:space="0" w:color="auto"/>
        <w:left w:val="none" w:sz="0" w:space="0" w:color="auto"/>
        <w:bottom w:val="none" w:sz="0" w:space="0" w:color="auto"/>
        <w:right w:val="none" w:sz="0" w:space="0" w:color="auto"/>
      </w:divBdr>
    </w:div>
    <w:div w:id="128128575">
      <w:bodyDiv w:val="1"/>
      <w:marLeft w:val="0"/>
      <w:marRight w:val="0"/>
      <w:marTop w:val="0"/>
      <w:marBottom w:val="0"/>
      <w:divBdr>
        <w:top w:val="none" w:sz="0" w:space="0" w:color="auto"/>
        <w:left w:val="none" w:sz="0" w:space="0" w:color="auto"/>
        <w:bottom w:val="none" w:sz="0" w:space="0" w:color="auto"/>
        <w:right w:val="none" w:sz="0" w:space="0" w:color="auto"/>
      </w:divBdr>
    </w:div>
    <w:div w:id="138377496">
      <w:bodyDiv w:val="1"/>
      <w:marLeft w:val="0"/>
      <w:marRight w:val="0"/>
      <w:marTop w:val="0"/>
      <w:marBottom w:val="0"/>
      <w:divBdr>
        <w:top w:val="none" w:sz="0" w:space="0" w:color="auto"/>
        <w:left w:val="none" w:sz="0" w:space="0" w:color="auto"/>
        <w:bottom w:val="none" w:sz="0" w:space="0" w:color="auto"/>
        <w:right w:val="none" w:sz="0" w:space="0" w:color="auto"/>
      </w:divBdr>
    </w:div>
    <w:div w:id="148060240">
      <w:bodyDiv w:val="1"/>
      <w:marLeft w:val="0"/>
      <w:marRight w:val="0"/>
      <w:marTop w:val="0"/>
      <w:marBottom w:val="0"/>
      <w:divBdr>
        <w:top w:val="none" w:sz="0" w:space="0" w:color="auto"/>
        <w:left w:val="none" w:sz="0" w:space="0" w:color="auto"/>
        <w:bottom w:val="none" w:sz="0" w:space="0" w:color="auto"/>
        <w:right w:val="none" w:sz="0" w:space="0" w:color="auto"/>
      </w:divBdr>
    </w:div>
    <w:div w:id="153230243">
      <w:bodyDiv w:val="1"/>
      <w:marLeft w:val="0"/>
      <w:marRight w:val="0"/>
      <w:marTop w:val="0"/>
      <w:marBottom w:val="0"/>
      <w:divBdr>
        <w:top w:val="none" w:sz="0" w:space="0" w:color="auto"/>
        <w:left w:val="none" w:sz="0" w:space="0" w:color="auto"/>
        <w:bottom w:val="none" w:sz="0" w:space="0" w:color="auto"/>
        <w:right w:val="none" w:sz="0" w:space="0" w:color="auto"/>
      </w:divBdr>
    </w:div>
    <w:div w:id="154341912">
      <w:bodyDiv w:val="1"/>
      <w:marLeft w:val="0"/>
      <w:marRight w:val="0"/>
      <w:marTop w:val="0"/>
      <w:marBottom w:val="0"/>
      <w:divBdr>
        <w:top w:val="none" w:sz="0" w:space="0" w:color="auto"/>
        <w:left w:val="none" w:sz="0" w:space="0" w:color="auto"/>
        <w:bottom w:val="none" w:sz="0" w:space="0" w:color="auto"/>
        <w:right w:val="none" w:sz="0" w:space="0" w:color="auto"/>
      </w:divBdr>
    </w:div>
    <w:div w:id="159778925">
      <w:bodyDiv w:val="1"/>
      <w:marLeft w:val="0"/>
      <w:marRight w:val="0"/>
      <w:marTop w:val="0"/>
      <w:marBottom w:val="0"/>
      <w:divBdr>
        <w:top w:val="none" w:sz="0" w:space="0" w:color="auto"/>
        <w:left w:val="none" w:sz="0" w:space="0" w:color="auto"/>
        <w:bottom w:val="none" w:sz="0" w:space="0" w:color="auto"/>
        <w:right w:val="none" w:sz="0" w:space="0" w:color="auto"/>
      </w:divBdr>
    </w:div>
    <w:div w:id="160241259">
      <w:bodyDiv w:val="1"/>
      <w:marLeft w:val="0"/>
      <w:marRight w:val="0"/>
      <w:marTop w:val="0"/>
      <w:marBottom w:val="0"/>
      <w:divBdr>
        <w:top w:val="none" w:sz="0" w:space="0" w:color="auto"/>
        <w:left w:val="none" w:sz="0" w:space="0" w:color="auto"/>
        <w:bottom w:val="none" w:sz="0" w:space="0" w:color="auto"/>
        <w:right w:val="none" w:sz="0" w:space="0" w:color="auto"/>
      </w:divBdr>
    </w:div>
    <w:div w:id="179701659">
      <w:bodyDiv w:val="1"/>
      <w:marLeft w:val="0"/>
      <w:marRight w:val="0"/>
      <w:marTop w:val="0"/>
      <w:marBottom w:val="0"/>
      <w:divBdr>
        <w:top w:val="none" w:sz="0" w:space="0" w:color="auto"/>
        <w:left w:val="none" w:sz="0" w:space="0" w:color="auto"/>
        <w:bottom w:val="none" w:sz="0" w:space="0" w:color="auto"/>
        <w:right w:val="none" w:sz="0" w:space="0" w:color="auto"/>
      </w:divBdr>
    </w:div>
    <w:div w:id="183250674">
      <w:bodyDiv w:val="1"/>
      <w:marLeft w:val="0"/>
      <w:marRight w:val="0"/>
      <w:marTop w:val="0"/>
      <w:marBottom w:val="0"/>
      <w:divBdr>
        <w:top w:val="none" w:sz="0" w:space="0" w:color="auto"/>
        <w:left w:val="none" w:sz="0" w:space="0" w:color="auto"/>
        <w:bottom w:val="none" w:sz="0" w:space="0" w:color="auto"/>
        <w:right w:val="none" w:sz="0" w:space="0" w:color="auto"/>
      </w:divBdr>
    </w:div>
    <w:div w:id="185095986">
      <w:bodyDiv w:val="1"/>
      <w:marLeft w:val="0"/>
      <w:marRight w:val="0"/>
      <w:marTop w:val="0"/>
      <w:marBottom w:val="0"/>
      <w:divBdr>
        <w:top w:val="none" w:sz="0" w:space="0" w:color="auto"/>
        <w:left w:val="none" w:sz="0" w:space="0" w:color="auto"/>
        <w:bottom w:val="none" w:sz="0" w:space="0" w:color="auto"/>
        <w:right w:val="none" w:sz="0" w:space="0" w:color="auto"/>
      </w:divBdr>
    </w:div>
    <w:div w:id="196893776">
      <w:bodyDiv w:val="1"/>
      <w:marLeft w:val="0"/>
      <w:marRight w:val="0"/>
      <w:marTop w:val="0"/>
      <w:marBottom w:val="0"/>
      <w:divBdr>
        <w:top w:val="none" w:sz="0" w:space="0" w:color="auto"/>
        <w:left w:val="none" w:sz="0" w:space="0" w:color="auto"/>
        <w:bottom w:val="none" w:sz="0" w:space="0" w:color="auto"/>
        <w:right w:val="none" w:sz="0" w:space="0" w:color="auto"/>
      </w:divBdr>
    </w:div>
    <w:div w:id="199167465">
      <w:bodyDiv w:val="1"/>
      <w:marLeft w:val="0"/>
      <w:marRight w:val="0"/>
      <w:marTop w:val="0"/>
      <w:marBottom w:val="0"/>
      <w:divBdr>
        <w:top w:val="none" w:sz="0" w:space="0" w:color="auto"/>
        <w:left w:val="none" w:sz="0" w:space="0" w:color="auto"/>
        <w:bottom w:val="none" w:sz="0" w:space="0" w:color="auto"/>
        <w:right w:val="none" w:sz="0" w:space="0" w:color="auto"/>
      </w:divBdr>
    </w:div>
    <w:div w:id="201871375">
      <w:bodyDiv w:val="1"/>
      <w:marLeft w:val="0"/>
      <w:marRight w:val="0"/>
      <w:marTop w:val="0"/>
      <w:marBottom w:val="0"/>
      <w:divBdr>
        <w:top w:val="none" w:sz="0" w:space="0" w:color="auto"/>
        <w:left w:val="none" w:sz="0" w:space="0" w:color="auto"/>
        <w:bottom w:val="none" w:sz="0" w:space="0" w:color="auto"/>
        <w:right w:val="none" w:sz="0" w:space="0" w:color="auto"/>
      </w:divBdr>
    </w:div>
    <w:div w:id="202064586">
      <w:bodyDiv w:val="1"/>
      <w:marLeft w:val="0"/>
      <w:marRight w:val="0"/>
      <w:marTop w:val="0"/>
      <w:marBottom w:val="0"/>
      <w:divBdr>
        <w:top w:val="none" w:sz="0" w:space="0" w:color="auto"/>
        <w:left w:val="none" w:sz="0" w:space="0" w:color="auto"/>
        <w:bottom w:val="none" w:sz="0" w:space="0" w:color="auto"/>
        <w:right w:val="none" w:sz="0" w:space="0" w:color="auto"/>
      </w:divBdr>
    </w:div>
    <w:div w:id="203756121">
      <w:bodyDiv w:val="1"/>
      <w:marLeft w:val="0"/>
      <w:marRight w:val="0"/>
      <w:marTop w:val="0"/>
      <w:marBottom w:val="0"/>
      <w:divBdr>
        <w:top w:val="none" w:sz="0" w:space="0" w:color="auto"/>
        <w:left w:val="none" w:sz="0" w:space="0" w:color="auto"/>
        <w:bottom w:val="none" w:sz="0" w:space="0" w:color="auto"/>
        <w:right w:val="none" w:sz="0" w:space="0" w:color="auto"/>
      </w:divBdr>
    </w:div>
    <w:div w:id="204879224">
      <w:bodyDiv w:val="1"/>
      <w:marLeft w:val="0"/>
      <w:marRight w:val="0"/>
      <w:marTop w:val="0"/>
      <w:marBottom w:val="0"/>
      <w:divBdr>
        <w:top w:val="none" w:sz="0" w:space="0" w:color="auto"/>
        <w:left w:val="none" w:sz="0" w:space="0" w:color="auto"/>
        <w:bottom w:val="none" w:sz="0" w:space="0" w:color="auto"/>
        <w:right w:val="none" w:sz="0" w:space="0" w:color="auto"/>
      </w:divBdr>
    </w:div>
    <w:div w:id="214507133">
      <w:bodyDiv w:val="1"/>
      <w:marLeft w:val="0"/>
      <w:marRight w:val="0"/>
      <w:marTop w:val="0"/>
      <w:marBottom w:val="0"/>
      <w:divBdr>
        <w:top w:val="none" w:sz="0" w:space="0" w:color="auto"/>
        <w:left w:val="none" w:sz="0" w:space="0" w:color="auto"/>
        <w:bottom w:val="none" w:sz="0" w:space="0" w:color="auto"/>
        <w:right w:val="none" w:sz="0" w:space="0" w:color="auto"/>
      </w:divBdr>
    </w:div>
    <w:div w:id="216162148">
      <w:bodyDiv w:val="1"/>
      <w:marLeft w:val="0"/>
      <w:marRight w:val="0"/>
      <w:marTop w:val="0"/>
      <w:marBottom w:val="0"/>
      <w:divBdr>
        <w:top w:val="none" w:sz="0" w:space="0" w:color="auto"/>
        <w:left w:val="none" w:sz="0" w:space="0" w:color="auto"/>
        <w:bottom w:val="none" w:sz="0" w:space="0" w:color="auto"/>
        <w:right w:val="none" w:sz="0" w:space="0" w:color="auto"/>
      </w:divBdr>
    </w:div>
    <w:div w:id="222907537">
      <w:bodyDiv w:val="1"/>
      <w:marLeft w:val="0"/>
      <w:marRight w:val="0"/>
      <w:marTop w:val="0"/>
      <w:marBottom w:val="0"/>
      <w:divBdr>
        <w:top w:val="none" w:sz="0" w:space="0" w:color="auto"/>
        <w:left w:val="none" w:sz="0" w:space="0" w:color="auto"/>
        <w:bottom w:val="none" w:sz="0" w:space="0" w:color="auto"/>
        <w:right w:val="none" w:sz="0" w:space="0" w:color="auto"/>
      </w:divBdr>
    </w:div>
    <w:div w:id="243877341">
      <w:bodyDiv w:val="1"/>
      <w:marLeft w:val="0"/>
      <w:marRight w:val="0"/>
      <w:marTop w:val="0"/>
      <w:marBottom w:val="0"/>
      <w:divBdr>
        <w:top w:val="none" w:sz="0" w:space="0" w:color="auto"/>
        <w:left w:val="none" w:sz="0" w:space="0" w:color="auto"/>
        <w:bottom w:val="none" w:sz="0" w:space="0" w:color="auto"/>
        <w:right w:val="none" w:sz="0" w:space="0" w:color="auto"/>
      </w:divBdr>
    </w:div>
    <w:div w:id="243994811">
      <w:bodyDiv w:val="1"/>
      <w:marLeft w:val="0"/>
      <w:marRight w:val="0"/>
      <w:marTop w:val="0"/>
      <w:marBottom w:val="0"/>
      <w:divBdr>
        <w:top w:val="none" w:sz="0" w:space="0" w:color="auto"/>
        <w:left w:val="none" w:sz="0" w:space="0" w:color="auto"/>
        <w:bottom w:val="none" w:sz="0" w:space="0" w:color="auto"/>
        <w:right w:val="none" w:sz="0" w:space="0" w:color="auto"/>
      </w:divBdr>
    </w:div>
    <w:div w:id="245842938">
      <w:bodyDiv w:val="1"/>
      <w:marLeft w:val="0"/>
      <w:marRight w:val="0"/>
      <w:marTop w:val="0"/>
      <w:marBottom w:val="0"/>
      <w:divBdr>
        <w:top w:val="none" w:sz="0" w:space="0" w:color="auto"/>
        <w:left w:val="none" w:sz="0" w:space="0" w:color="auto"/>
        <w:bottom w:val="none" w:sz="0" w:space="0" w:color="auto"/>
        <w:right w:val="none" w:sz="0" w:space="0" w:color="auto"/>
      </w:divBdr>
    </w:div>
    <w:div w:id="253561891">
      <w:bodyDiv w:val="1"/>
      <w:marLeft w:val="0"/>
      <w:marRight w:val="0"/>
      <w:marTop w:val="0"/>
      <w:marBottom w:val="0"/>
      <w:divBdr>
        <w:top w:val="none" w:sz="0" w:space="0" w:color="auto"/>
        <w:left w:val="none" w:sz="0" w:space="0" w:color="auto"/>
        <w:bottom w:val="none" w:sz="0" w:space="0" w:color="auto"/>
        <w:right w:val="none" w:sz="0" w:space="0" w:color="auto"/>
      </w:divBdr>
    </w:div>
    <w:div w:id="261691073">
      <w:bodyDiv w:val="1"/>
      <w:marLeft w:val="0"/>
      <w:marRight w:val="0"/>
      <w:marTop w:val="0"/>
      <w:marBottom w:val="0"/>
      <w:divBdr>
        <w:top w:val="none" w:sz="0" w:space="0" w:color="auto"/>
        <w:left w:val="none" w:sz="0" w:space="0" w:color="auto"/>
        <w:bottom w:val="none" w:sz="0" w:space="0" w:color="auto"/>
        <w:right w:val="none" w:sz="0" w:space="0" w:color="auto"/>
      </w:divBdr>
    </w:div>
    <w:div w:id="272178505">
      <w:bodyDiv w:val="1"/>
      <w:marLeft w:val="0"/>
      <w:marRight w:val="0"/>
      <w:marTop w:val="0"/>
      <w:marBottom w:val="0"/>
      <w:divBdr>
        <w:top w:val="none" w:sz="0" w:space="0" w:color="auto"/>
        <w:left w:val="none" w:sz="0" w:space="0" w:color="auto"/>
        <w:bottom w:val="none" w:sz="0" w:space="0" w:color="auto"/>
        <w:right w:val="none" w:sz="0" w:space="0" w:color="auto"/>
      </w:divBdr>
    </w:div>
    <w:div w:id="295070224">
      <w:bodyDiv w:val="1"/>
      <w:marLeft w:val="0"/>
      <w:marRight w:val="0"/>
      <w:marTop w:val="0"/>
      <w:marBottom w:val="0"/>
      <w:divBdr>
        <w:top w:val="none" w:sz="0" w:space="0" w:color="auto"/>
        <w:left w:val="none" w:sz="0" w:space="0" w:color="auto"/>
        <w:bottom w:val="none" w:sz="0" w:space="0" w:color="auto"/>
        <w:right w:val="none" w:sz="0" w:space="0" w:color="auto"/>
      </w:divBdr>
    </w:div>
    <w:div w:id="306711013">
      <w:bodyDiv w:val="1"/>
      <w:marLeft w:val="0"/>
      <w:marRight w:val="0"/>
      <w:marTop w:val="0"/>
      <w:marBottom w:val="0"/>
      <w:divBdr>
        <w:top w:val="none" w:sz="0" w:space="0" w:color="auto"/>
        <w:left w:val="none" w:sz="0" w:space="0" w:color="auto"/>
        <w:bottom w:val="none" w:sz="0" w:space="0" w:color="auto"/>
        <w:right w:val="none" w:sz="0" w:space="0" w:color="auto"/>
      </w:divBdr>
    </w:div>
    <w:div w:id="315957583">
      <w:bodyDiv w:val="1"/>
      <w:marLeft w:val="0"/>
      <w:marRight w:val="0"/>
      <w:marTop w:val="0"/>
      <w:marBottom w:val="0"/>
      <w:divBdr>
        <w:top w:val="none" w:sz="0" w:space="0" w:color="auto"/>
        <w:left w:val="none" w:sz="0" w:space="0" w:color="auto"/>
        <w:bottom w:val="none" w:sz="0" w:space="0" w:color="auto"/>
        <w:right w:val="none" w:sz="0" w:space="0" w:color="auto"/>
      </w:divBdr>
    </w:div>
    <w:div w:id="324285007">
      <w:bodyDiv w:val="1"/>
      <w:marLeft w:val="0"/>
      <w:marRight w:val="0"/>
      <w:marTop w:val="0"/>
      <w:marBottom w:val="0"/>
      <w:divBdr>
        <w:top w:val="none" w:sz="0" w:space="0" w:color="auto"/>
        <w:left w:val="none" w:sz="0" w:space="0" w:color="auto"/>
        <w:bottom w:val="none" w:sz="0" w:space="0" w:color="auto"/>
        <w:right w:val="none" w:sz="0" w:space="0" w:color="auto"/>
      </w:divBdr>
    </w:div>
    <w:div w:id="326860064">
      <w:bodyDiv w:val="1"/>
      <w:marLeft w:val="0"/>
      <w:marRight w:val="0"/>
      <w:marTop w:val="0"/>
      <w:marBottom w:val="0"/>
      <w:divBdr>
        <w:top w:val="none" w:sz="0" w:space="0" w:color="auto"/>
        <w:left w:val="none" w:sz="0" w:space="0" w:color="auto"/>
        <w:bottom w:val="none" w:sz="0" w:space="0" w:color="auto"/>
        <w:right w:val="none" w:sz="0" w:space="0" w:color="auto"/>
      </w:divBdr>
    </w:div>
    <w:div w:id="333150609">
      <w:bodyDiv w:val="1"/>
      <w:marLeft w:val="0"/>
      <w:marRight w:val="0"/>
      <w:marTop w:val="0"/>
      <w:marBottom w:val="0"/>
      <w:divBdr>
        <w:top w:val="none" w:sz="0" w:space="0" w:color="auto"/>
        <w:left w:val="none" w:sz="0" w:space="0" w:color="auto"/>
        <w:bottom w:val="none" w:sz="0" w:space="0" w:color="auto"/>
        <w:right w:val="none" w:sz="0" w:space="0" w:color="auto"/>
      </w:divBdr>
    </w:div>
    <w:div w:id="335544806">
      <w:bodyDiv w:val="1"/>
      <w:marLeft w:val="0"/>
      <w:marRight w:val="0"/>
      <w:marTop w:val="0"/>
      <w:marBottom w:val="0"/>
      <w:divBdr>
        <w:top w:val="none" w:sz="0" w:space="0" w:color="auto"/>
        <w:left w:val="none" w:sz="0" w:space="0" w:color="auto"/>
        <w:bottom w:val="none" w:sz="0" w:space="0" w:color="auto"/>
        <w:right w:val="none" w:sz="0" w:space="0" w:color="auto"/>
      </w:divBdr>
    </w:div>
    <w:div w:id="348683946">
      <w:bodyDiv w:val="1"/>
      <w:marLeft w:val="0"/>
      <w:marRight w:val="0"/>
      <w:marTop w:val="0"/>
      <w:marBottom w:val="0"/>
      <w:divBdr>
        <w:top w:val="none" w:sz="0" w:space="0" w:color="auto"/>
        <w:left w:val="none" w:sz="0" w:space="0" w:color="auto"/>
        <w:bottom w:val="none" w:sz="0" w:space="0" w:color="auto"/>
        <w:right w:val="none" w:sz="0" w:space="0" w:color="auto"/>
      </w:divBdr>
    </w:div>
    <w:div w:id="363795189">
      <w:bodyDiv w:val="1"/>
      <w:marLeft w:val="0"/>
      <w:marRight w:val="0"/>
      <w:marTop w:val="0"/>
      <w:marBottom w:val="0"/>
      <w:divBdr>
        <w:top w:val="none" w:sz="0" w:space="0" w:color="auto"/>
        <w:left w:val="none" w:sz="0" w:space="0" w:color="auto"/>
        <w:bottom w:val="none" w:sz="0" w:space="0" w:color="auto"/>
        <w:right w:val="none" w:sz="0" w:space="0" w:color="auto"/>
      </w:divBdr>
    </w:div>
    <w:div w:id="364058715">
      <w:bodyDiv w:val="1"/>
      <w:marLeft w:val="0"/>
      <w:marRight w:val="0"/>
      <w:marTop w:val="0"/>
      <w:marBottom w:val="0"/>
      <w:divBdr>
        <w:top w:val="none" w:sz="0" w:space="0" w:color="auto"/>
        <w:left w:val="none" w:sz="0" w:space="0" w:color="auto"/>
        <w:bottom w:val="none" w:sz="0" w:space="0" w:color="auto"/>
        <w:right w:val="none" w:sz="0" w:space="0" w:color="auto"/>
      </w:divBdr>
    </w:div>
    <w:div w:id="368720795">
      <w:bodyDiv w:val="1"/>
      <w:marLeft w:val="0"/>
      <w:marRight w:val="0"/>
      <w:marTop w:val="0"/>
      <w:marBottom w:val="0"/>
      <w:divBdr>
        <w:top w:val="none" w:sz="0" w:space="0" w:color="auto"/>
        <w:left w:val="none" w:sz="0" w:space="0" w:color="auto"/>
        <w:bottom w:val="none" w:sz="0" w:space="0" w:color="auto"/>
        <w:right w:val="none" w:sz="0" w:space="0" w:color="auto"/>
      </w:divBdr>
    </w:div>
    <w:div w:id="370688891">
      <w:bodyDiv w:val="1"/>
      <w:marLeft w:val="0"/>
      <w:marRight w:val="0"/>
      <w:marTop w:val="0"/>
      <w:marBottom w:val="0"/>
      <w:divBdr>
        <w:top w:val="none" w:sz="0" w:space="0" w:color="auto"/>
        <w:left w:val="none" w:sz="0" w:space="0" w:color="auto"/>
        <w:bottom w:val="none" w:sz="0" w:space="0" w:color="auto"/>
        <w:right w:val="none" w:sz="0" w:space="0" w:color="auto"/>
      </w:divBdr>
    </w:div>
    <w:div w:id="392046243">
      <w:bodyDiv w:val="1"/>
      <w:marLeft w:val="0"/>
      <w:marRight w:val="0"/>
      <w:marTop w:val="0"/>
      <w:marBottom w:val="0"/>
      <w:divBdr>
        <w:top w:val="none" w:sz="0" w:space="0" w:color="auto"/>
        <w:left w:val="none" w:sz="0" w:space="0" w:color="auto"/>
        <w:bottom w:val="none" w:sz="0" w:space="0" w:color="auto"/>
        <w:right w:val="none" w:sz="0" w:space="0" w:color="auto"/>
      </w:divBdr>
    </w:div>
    <w:div w:id="393312460">
      <w:bodyDiv w:val="1"/>
      <w:marLeft w:val="0"/>
      <w:marRight w:val="0"/>
      <w:marTop w:val="0"/>
      <w:marBottom w:val="0"/>
      <w:divBdr>
        <w:top w:val="none" w:sz="0" w:space="0" w:color="auto"/>
        <w:left w:val="none" w:sz="0" w:space="0" w:color="auto"/>
        <w:bottom w:val="none" w:sz="0" w:space="0" w:color="auto"/>
        <w:right w:val="none" w:sz="0" w:space="0" w:color="auto"/>
      </w:divBdr>
    </w:div>
    <w:div w:id="401754495">
      <w:bodyDiv w:val="1"/>
      <w:marLeft w:val="0"/>
      <w:marRight w:val="0"/>
      <w:marTop w:val="0"/>
      <w:marBottom w:val="0"/>
      <w:divBdr>
        <w:top w:val="none" w:sz="0" w:space="0" w:color="auto"/>
        <w:left w:val="none" w:sz="0" w:space="0" w:color="auto"/>
        <w:bottom w:val="none" w:sz="0" w:space="0" w:color="auto"/>
        <w:right w:val="none" w:sz="0" w:space="0" w:color="auto"/>
      </w:divBdr>
    </w:div>
    <w:div w:id="401758040">
      <w:bodyDiv w:val="1"/>
      <w:marLeft w:val="0"/>
      <w:marRight w:val="0"/>
      <w:marTop w:val="0"/>
      <w:marBottom w:val="0"/>
      <w:divBdr>
        <w:top w:val="none" w:sz="0" w:space="0" w:color="auto"/>
        <w:left w:val="none" w:sz="0" w:space="0" w:color="auto"/>
        <w:bottom w:val="none" w:sz="0" w:space="0" w:color="auto"/>
        <w:right w:val="none" w:sz="0" w:space="0" w:color="auto"/>
      </w:divBdr>
    </w:div>
    <w:div w:id="425227090">
      <w:bodyDiv w:val="1"/>
      <w:marLeft w:val="0"/>
      <w:marRight w:val="0"/>
      <w:marTop w:val="0"/>
      <w:marBottom w:val="0"/>
      <w:divBdr>
        <w:top w:val="none" w:sz="0" w:space="0" w:color="auto"/>
        <w:left w:val="none" w:sz="0" w:space="0" w:color="auto"/>
        <w:bottom w:val="none" w:sz="0" w:space="0" w:color="auto"/>
        <w:right w:val="none" w:sz="0" w:space="0" w:color="auto"/>
      </w:divBdr>
    </w:div>
    <w:div w:id="425924891">
      <w:bodyDiv w:val="1"/>
      <w:marLeft w:val="0"/>
      <w:marRight w:val="0"/>
      <w:marTop w:val="0"/>
      <w:marBottom w:val="0"/>
      <w:divBdr>
        <w:top w:val="none" w:sz="0" w:space="0" w:color="auto"/>
        <w:left w:val="none" w:sz="0" w:space="0" w:color="auto"/>
        <w:bottom w:val="none" w:sz="0" w:space="0" w:color="auto"/>
        <w:right w:val="none" w:sz="0" w:space="0" w:color="auto"/>
      </w:divBdr>
    </w:div>
    <w:div w:id="426073367">
      <w:bodyDiv w:val="1"/>
      <w:marLeft w:val="0"/>
      <w:marRight w:val="0"/>
      <w:marTop w:val="0"/>
      <w:marBottom w:val="0"/>
      <w:divBdr>
        <w:top w:val="none" w:sz="0" w:space="0" w:color="auto"/>
        <w:left w:val="none" w:sz="0" w:space="0" w:color="auto"/>
        <w:bottom w:val="none" w:sz="0" w:space="0" w:color="auto"/>
        <w:right w:val="none" w:sz="0" w:space="0" w:color="auto"/>
      </w:divBdr>
    </w:div>
    <w:div w:id="436632992">
      <w:bodyDiv w:val="1"/>
      <w:marLeft w:val="0"/>
      <w:marRight w:val="0"/>
      <w:marTop w:val="0"/>
      <w:marBottom w:val="0"/>
      <w:divBdr>
        <w:top w:val="none" w:sz="0" w:space="0" w:color="auto"/>
        <w:left w:val="none" w:sz="0" w:space="0" w:color="auto"/>
        <w:bottom w:val="none" w:sz="0" w:space="0" w:color="auto"/>
        <w:right w:val="none" w:sz="0" w:space="0" w:color="auto"/>
      </w:divBdr>
    </w:div>
    <w:div w:id="441805730">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9417515">
      <w:bodyDiv w:val="1"/>
      <w:marLeft w:val="0"/>
      <w:marRight w:val="0"/>
      <w:marTop w:val="0"/>
      <w:marBottom w:val="0"/>
      <w:divBdr>
        <w:top w:val="none" w:sz="0" w:space="0" w:color="auto"/>
        <w:left w:val="none" w:sz="0" w:space="0" w:color="auto"/>
        <w:bottom w:val="none" w:sz="0" w:space="0" w:color="auto"/>
        <w:right w:val="none" w:sz="0" w:space="0" w:color="auto"/>
      </w:divBdr>
    </w:div>
    <w:div w:id="467282006">
      <w:bodyDiv w:val="1"/>
      <w:marLeft w:val="0"/>
      <w:marRight w:val="0"/>
      <w:marTop w:val="0"/>
      <w:marBottom w:val="0"/>
      <w:divBdr>
        <w:top w:val="none" w:sz="0" w:space="0" w:color="auto"/>
        <w:left w:val="none" w:sz="0" w:space="0" w:color="auto"/>
        <w:bottom w:val="none" w:sz="0" w:space="0" w:color="auto"/>
        <w:right w:val="none" w:sz="0" w:space="0" w:color="auto"/>
      </w:divBdr>
    </w:div>
    <w:div w:id="475804022">
      <w:bodyDiv w:val="1"/>
      <w:marLeft w:val="0"/>
      <w:marRight w:val="0"/>
      <w:marTop w:val="0"/>
      <w:marBottom w:val="0"/>
      <w:divBdr>
        <w:top w:val="none" w:sz="0" w:space="0" w:color="auto"/>
        <w:left w:val="none" w:sz="0" w:space="0" w:color="auto"/>
        <w:bottom w:val="none" w:sz="0" w:space="0" w:color="auto"/>
        <w:right w:val="none" w:sz="0" w:space="0" w:color="auto"/>
      </w:divBdr>
    </w:div>
    <w:div w:id="488596360">
      <w:bodyDiv w:val="1"/>
      <w:marLeft w:val="0"/>
      <w:marRight w:val="0"/>
      <w:marTop w:val="0"/>
      <w:marBottom w:val="0"/>
      <w:divBdr>
        <w:top w:val="none" w:sz="0" w:space="0" w:color="auto"/>
        <w:left w:val="none" w:sz="0" w:space="0" w:color="auto"/>
        <w:bottom w:val="none" w:sz="0" w:space="0" w:color="auto"/>
        <w:right w:val="none" w:sz="0" w:space="0" w:color="auto"/>
      </w:divBdr>
    </w:div>
    <w:div w:id="491455535">
      <w:bodyDiv w:val="1"/>
      <w:marLeft w:val="0"/>
      <w:marRight w:val="0"/>
      <w:marTop w:val="0"/>
      <w:marBottom w:val="0"/>
      <w:divBdr>
        <w:top w:val="none" w:sz="0" w:space="0" w:color="auto"/>
        <w:left w:val="none" w:sz="0" w:space="0" w:color="auto"/>
        <w:bottom w:val="none" w:sz="0" w:space="0" w:color="auto"/>
        <w:right w:val="none" w:sz="0" w:space="0" w:color="auto"/>
      </w:divBdr>
    </w:div>
    <w:div w:id="493304420">
      <w:bodyDiv w:val="1"/>
      <w:marLeft w:val="0"/>
      <w:marRight w:val="0"/>
      <w:marTop w:val="0"/>
      <w:marBottom w:val="0"/>
      <w:divBdr>
        <w:top w:val="none" w:sz="0" w:space="0" w:color="auto"/>
        <w:left w:val="none" w:sz="0" w:space="0" w:color="auto"/>
        <w:bottom w:val="none" w:sz="0" w:space="0" w:color="auto"/>
        <w:right w:val="none" w:sz="0" w:space="0" w:color="auto"/>
      </w:divBdr>
    </w:div>
    <w:div w:id="496464088">
      <w:bodyDiv w:val="1"/>
      <w:marLeft w:val="0"/>
      <w:marRight w:val="0"/>
      <w:marTop w:val="0"/>
      <w:marBottom w:val="0"/>
      <w:divBdr>
        <w:top w:val="none" w:sz="0" w:space="0" w:color="auto"/>
        <w:left w:val="none" w:sz="0" w:space="0" w:color="auto"/>
        <w:bottom w:val="none" w:sz="0" w:space="0" w:color="auto"/>
        <w:right w:val="none" w:sz="0" w:space="0" w:color="auto"/>
      </w:divBdr>
    </w:div>
    <w:div w:id="501118073">
      <w:bodyDiv w:val="1"/>
      <w:marLeft w:val="0"/>
      <w:marRight w:val="0"/>
      <w:marTop w:val="0"/>
      <w:marBottom w:val="0"/>
      <w:divBdr>
        <w:top w:val="none" w:sz="0" w:space="0" w:color="auto"/>
        <w:left w:val="none" w:sz="0" w:space="0" w:color="auto"/>
        <w:bottom w:val="none" w:sz="0" w:space="0" w:color="auto"/>
        <w:right w:val="none" w:sz="0" w:space="0" w:color="auto"/>
      </w:divBdr>
    </w:div>
    <w:div w:id="508570526">
      <w:bodyDiv w:val="1"/>
      <w:marLeft w:val="0"/>
      <w:marRight w:val="0"/>
      <w:marTop w:val="0"/>
      <w:marBottom w:val="0"/>
      <w:divBdr>
        <w:top w:val="none" w:sz="0" w:space="0" w:color="auto"/>
        <w:left w:val="none" w:sz="0" w:space="0" w:color="auto"/>
        <w:bottom w:val="none" w:sz="0" w:space="0" w:color="auto"/>
        <w:right w:val="none" w:sz="0" w:space="0" w:color="auto"/>
      </w:divBdr>
    </w:div>
    <w:div w:id="509371272">
      <w:bodyDiv w:val="1"/>
      <w:marLeft w:val="0"/>
      <w:marRight w:val="0"/>
      <w:marTop w:val="0"/>
      <w:marBottom w:val="0"/>
      <w:divBdr>
        <w:top w:val="none" w:sz="0" w:space="0" w:color="auto"/>
        <w:left w:val="none" w:sz="0" w:space="0" w:color="auto"/>
        <w:bottom w:val="none" w:sz="0" w:space="0" w:color="auto"/>
        <w:right w:val="none" w:sz="0" w:space="0" w:color="auto"/>
      </w:divBdr>
    </w:div>
    <w:div w:id="511842106">
      <w:bodyDiv w:val="1"/>
      <w:marLeft w:val="0"/>
      <w:marRight w:val="0"/>
      <w:marTop w:val="0"/>
      <w:marBottom w:val="0"/>
      <w:divBdr>
        <w:top w:val="none" w:sz="0" w:space="0" w:color="auto"/>
        <w:left w:val="none" w:sz="0" w:space="0" w:color="auto"/>
        <w:bottom w:val="none" w:sz="0" w:space="0" w:color="auto"/>
        <w:right w:val="none" w:sz="0" w:space="0" w:color="auto"/>
      </w:divBdr>
    </w:div>
    <w:div w:id="517348788">
      <w:bodyDiv w:val="1"/>
      <w:marLeft w:val="0"/>
      <w:marRight w:val="0"/>
      <w:marTop w:val="0"/>
      <w:marBottom w:val="0"/>
      <w:divBdr>
        <w:top w:val="none" w:sz="0" w:space="0" w:color="auto"/>
        <w:left w:val="none" w:sz="0" w:space="0" w:color="auto"/>
        <w:bottom w:val="none" w:sz="0" w:space="0" w:color="auto"/>
        <w:right w:val="none" w:sz="0" w:space="0" w:color="auto"/>
      </w:divBdr>
    </w:div>
    <w:div w:id="521406196">
      <w:bodyDiv w:val="1"/>
      <w:marLeft w:val="0"/>
      <w:marRight w:val="0"/>
      <w:marTop w:val="0"/>
      <w:marBottom w:val="0"/>
      <w:divBdr>
        <w:top w:val="none" w:sz="0" w:space="0" w:color="auto"/>
        <w:left w:val="none" w:sz="0" w:space="0" w:color="auto"/>
        <w:bottom w:val="none" w:sz="0" w:space="0" w:color="auto"/>
        <w:right w:val="none" w:sz="0" w:space="0" w:color="auto"/>
      </w:divBdr>
    </w:div>
    <w:div w:id="527646684">
      <w:bodyDiv w:val="1"/>
      <w:marLeft w:val="0"/>
      <w:marRight w:val="0"/>
      <w:marTop w:val="0"/>
      <w:marBottom w:val="0"/>
      <w:divBdr>
        <w:top w:val="none" w:sz="0" w:space="0" w:color="auto"/>
        <w:left w:val="none" w:sz="0" w:space="0" w:color="auto"/>
        <w:bottom w:val="none" w:sz="0" w:space="0" w:color="auto"/>
        <w:right w:val="none" w:sz="0" w:space="0" w:color="auto"/>
      </w:divBdr>
    </w:div>
    <w:div w:id="528032586">
      <w:bodyDiv w:val="1"/>
      <w:marLeft w:val="0"/>
      <w:marRight w:val="0"/>
      <w:marTop w:val="0"/>
      <w:marBottom w:val="0"/>
      <w:divBdr>
        <w:top w:val="none" w:sz="0" w:space="0" w:color="auto"/>
        <w:left w:val="none" w:sz="0" w:space="0" w:color="auto"/>
        <w:bottom w:val="none" w:sz="0" w:space="0" w:color="auto"/>
        <w:right w:val="none" w:sz="0" w:space="0" w:color="auto"/>
      </w:divBdr>
    </w:div>
    <w:div w:id="533154518">
      <w:bodyDiv w:val="1"/>
      <w:marLeft w:val="0"/>
      <w:marRight w:val="0"/>
      <w:marTop w:val="0"/>
      <w:marBottom w:val="0"/>
      <w:divBdr>
        <w:top w:val="none" w:sz="0" w:space="0" w:color="auto"/>
        <w:left w:val="none" w:sz="0" w:space="0" w:color="auto"/>
        <w:bottom w:val="none" w:sz="0" w:space="0" w:color="auto"/>
        <w:right w:val="none" w:sz="0" w:space="0" w:color="auto"/>
      </w:divBdr>
    </w:div>
    <w:div w:id="539175052">
      <w:bodyDiv w:val="1"/>
      <w:marLeft w:val="0"/>
      <w:marRight w:val="0"/>
      <w:marTop w:val="0"/>
      <w:marBottom w:val="0"/>
      <w:divBdr>
        <w:top w:val="none" w:sz="0" w:space="0" w:color="auto"/>
        <w:left w:val="none" w:sz="0" w:space="0" w:color="auto"/>
        <w:bottom w:val="none" w:sz="0" w:space="0" w:color="auto"/>
        <w:right w:val="none" w:sz="0" w:space="0" w:color="auto"/>
      </w:divBdr>
    </w:div>
    <w:div w:id="561525317">
      <w:bodyDiv w:val="1"/>
      <w:marLeft w:val="0"/>
      <w:marRight w:val="0"/>
      <w:marTop w:val="0"/>
      <w:marBottom w:val="0"/>
      <w:divBdr>
        <w:top w:val="none" w:sz="0" w:space="0" w:color="auto"/>
        <w:left w:val="none" w:sz="0" w:space="0" w:color="auto"/>
        <w:bottom w:val="none" w:sz="0" w:space="0" w:color="auto"/>
        <w:right w:val="none" w:sz="0" w:space="0" w:color="auto"/>
      </w:divBdr>
    </w:div>
    <w:div w:id="563640528">
      <w:bodyDiv w:val="1"/>
      <w:marLeft w:val="0"/>
      <w:marRight w:val="0"/>
      <w:marTop w:val="0"/>
      <w:marBottom w:val="0"/>
      <w:divBdr>
        <w:top w:val="none" w:sz="0" w:space="0" w:color="auto"/>
        <w:left w:val="none" w:sz="0" w:space="0" w:color="auto"/>
        <w:bottom w:val="none" w:sz="0" w:space="0" w:color="auto"/>
        <w:right w:val="none" w:sz="0" w:space="0" w:color="auto"/>
      </w:divBdr>
    </w:div>
    <w:div w:id="565535423">
      <w:bodyDiv w:val="1"/>
      <w:marLeft w:val="0"/>
      <w:marRight w:val="0"/>
      <w:marTop w:val="0"/>
      <w:marBottom w:val="0"/>
      <w:divBdr>
        <w:top w:val="none" w:sz="0" w:space="0" w:color="auto"/>
        <w:left w:val="none" w:sz="0" w:space="0" w:color="auto"/>
        <w:bottom w:val="none" w:sz="0" w:space="0" w:color="auto"/>
        <w:right w:val="none" w:sz="0" w:space="0" w:color="auto"/>
      </w:divBdr>
    </w:div>
    <w:div w:id="567570665">
      <w:bodyDiv w:val="1"/>
      <w:marLeft w:val="0"/>
      <w:marRight w:val="0"/>
      <w:marTop w:val="0"/>
      <w:marBottom w:val="0"/>
      <w:divBdr>
        <w:top w:val="none" w:sz="0" w:space="0" w:color="auto"/>
        <w:left w:val="none" w:sz="0" w:space="0" w:color="auto"/>
        <w:bottom w:val="none" w:sz="0" w:space="0" w:color="auto"/>
        <w:right w:val="none" w:sz="0" w:space="0" w:color="auto"/>
      </w:divBdr>
    </w:div>
    <w:div w:id="574121895">
      <w:bodyDiv w:val="1"/>
      <w:marLeft w:val="0"/>
      <w:marRight w:val="0"/>
      <w:marTop w:val="0"/>
      <w:marBottom w:val="0"/>
      <w:divBdr>
        <w:top w:val="none" w:sz="0" w:space="0" w:color="auto"/>
        <w:left w:val="none" w:sz="0" w:space="0" w:color="auto"/>
        <w:bottom w:val="none" w:sz="0" w:space="0" w:color="auto"/>
        <w:right w:val="none" w:sz="0" w:space="0" w:color="auto"/>
      </w:divBdr>
    </w:div>
    <w:div w:id="585119127">
      <w:bodyDiv w:val="1"/>
      <w:marLeft w:val="0"/>
      <w:marRight w:val="0"/>
      <w:marTop w:val="0"/>
      <w:marBottom w:val="0"/>
      <w:divBdr>
        <w:top w:val="none" w:sz="0" w:space="0" w:color="auto"/>
        <w:left w:val="none" w:sz="0" w:space="0" w:color="auto"/>
        <w:bottom w:val="none" w:sz="0" w:space="0" w:color="auto"/>
        <w:right w:val="none" w:sz="0" w:space="0" w:color="auto"/>
      </w:divBdr>
    </w:div>
    <w:div w:id="590286047">
      <w:bodyDiv w:val="1"/>
      <w:marLeft w:val="0"/>
      <w:marRight w:val="0"/>
      <w:marTop w:val="0"/>
      <w:marBottom w:val="0"/>
      <w:divBdr>
        <w:top w:val="none" w:sz="0" w:space="0" w:color="auto"/>
        <w:left w:val="none" w:sz="0" w:space="0" w:color="auto"/>
        <w:bottom w:val="none" w:sz="0" w:space="0" w:color="auto"/>
        <w:right w:val="none" w:sz="0" w:space="0" w:color="auto"/>
      </w:divBdr>
    </w:div>
    <w:div w:id="597180363">
      <w:bodyDiv w:val="1"/>
      <w:marLeft w:val="0"/>
      <w:marRight w:val="0"/>
      <w:marTop w:val="0"/>
      <w:marBottom w:val="0"/>
      <w:divBdr>
        <w:top w:val="none" w:sz="0" w:space="0" w:color="auto"/>
        <w:left w:val="none" w:sz="0" w:space="0" w:color="auto"/>
        <w:bottom w:val="none" w:sz="0" w:space="0" w:color="auto"/>
        <w:right w:val="none" w:sz="0" w:space="0" w:color="auto"/>
      </w:divBdr>
    </w:div>
    <w:div w:id="604309751">
      <w:bodyDiv w:val="1"/>
      <w:marLeft w:val="0"/>
      <w:marRight w:val="0"/>
      <w:marTop w:val="0"/>
      <w:marBottom w:val="0"/>
      <w:divBdr>
        <w:top w:val="none" w:sz="0" w:space="0" w:color="auto"/>
        <w:left w:val="none" w:sz="0" w:space="0" w:color="auto"/>
        <w:bottom w:val="none" w:sz="0" w:space="0" w:color="auto"/>
        <w:right w:val="none" w:sz="0" w:space="0" w:color="auto"/>
      </w:divBdr>
    </w:div>
    <w:div w:id="611088809">
      <w:bodyDiv w:val="1"/>
      <w:marLeft w:val="0"/>
      <w:marRight w:val="0"/>
      <w:marTop w:val="0"/>
      <w:marBottom w:val="0"/>
      <w:divBdr>
        <w:top w:val="none" w:sz="0" w:space="0" w:color="auto"/>
        <w:left w:val="none" w:sz="0" w:space="0" w:color="auto"/>
        <w:bottom w:val="none" w:sz="0" w:space="0" w:color="auto"/>
        <w:right w:val="none" w:sz="0" w:space="0" w:color="auto"/>
      </w:divBdr>
    </w:div>
    <w:div w:id="612907372">
      <w:bodyDiv w:val="1"/>
      <w:marLeft w:val="0"/>
      <w:marRight w:val="0"/>
      <w:marTop w:val="0"/>
      <w:marBottom w:val="0"/>
      <w:divBdr>
        <w:top w:val="none" w:sz="0" w:space="0" w:color="auto"/>
        <w:left w:val="none" w:sz="0" w:space="0" w:color="auto"/>
        <w:bottom w:val="none" w:sz="0" w:space="0" w:color="auto"/>
        <w:right w:val="none" w:sz="0" w:space="0" w:color="auto"/>
      </w:divBdr>
    </w:div>
    <w:div w:id="615402826">
      <w:bodyDiv w:val="1"/>
      <w:marLeft w:val="0"/>
      <w:marRight w:val="0"/>
      <w:marTop w:val="0"/>
      <w:marBottom w:val="0"/>
      <w:divBdr>
        <w:top w:val="none" w:sz="0" w:space="0" w:color="auto"/>
        <w:left w:val="none" w:sz="0" w:space="0" w:color="auto"/>
        <w:bottom w:val="none" w:sz="0" w:space="0" w:color="auto"/>
        <w:right w:val="none" w:sz="0" w:space="0" w:color="auto"/>
      </w:divBdr>
    </w:div>
    <w:div w:id="623390416">
      <w:bodyDiv w:val="1"/>
      <w:marLeft w:val="0"/>
      <w:marRight w:val="0"/>
      <w:marTop w:val="0"/>
      <w:marBottom w:val="0"/>
      <w:divBdr>
        <w:top w:val="none" w:sz="0" w:space="0" w:color="auto"/>
        <w:left w:val="none" w:sz="0" w:space="0" w:color="auto"/>
        <w:bottom w:val="none" w:sz="0" w:space="0" w:color="auto"/>
        <w:right w:val="none" w:sz="0" w:space="0" w:color="auto"/>
      </w:divBdr>
    </w:div>
    <w:div w:id="636449140">
      <w:bodyDiv w:val="1"/>
      <w:marLeft w:val="0"/>
      <w:marRight w:val="0"/>
      <w:marTop w:val="0"/>
      <w:marBottom w:val="0"/>
      <w:divBdr>
        <w:top w:val="none" w:sz="0" w:space="0" w:color="auto"/>
        <w:left w:val="none" w:sz="0" w:space="0" w:color="auto"/>
        <w:bottom w:val="none" w:sz="0" w:space="0" w:color="auto"/>
        <w:right w:val="none" w:sz="0" w:space="0" w:color="auto"/>
      </w:divBdr>
    </w:div>
    <w:div w:id="652100986">
      <w:bodyDiv w:val="1"/>
      <w:marLeft w:val="0"/>
      <w:marRight w:val="0"/>
      <w:marTop w:val="0"/>
      <w:marBottom w:val="0"/>
      <w:divBdr>
        <w:top w:val="none" w:sz="0" w:space="0" w:color="auto"/>
        <w:left w:val="none" w:sz="0" w:space="0" w:color="auto"/>
        <w:bottom w:val="none" w:sz="0" w:space="0" w:color="auto"/>
        <w:right w:val="none" w:sz="0" w:space="0" w:color="auto"/>
      </w:divBdr>
    </w:div>
    <w:div w:id="667564355">
      <w:bodyDiv w:val="1"/>
      <w:marLeft w:val="0"/>
      <w:marRight w:val="0"/>
      <w:marTop w:val="0"/>
      <w:marBottom w:val="0"/>
      <w:divBdr>
        <w:top w:val="none" w:sz="0" w:space="0" w:color="auto"/>
        <w:left w:val="none" w:sz="0" w:space="0" w:color="auto"/>
        <w:bottom w:val="none" w:sz="0" w:space="0" w:color="auto"/>
        <w:right w:val="none" w:sz="0" w:space="0" w:color="auto"/>
      </w:divBdr>
    </w:div>
    <w:div w:id="693651938">
      <w:bodyDiv w:val="1"/>
      <w:marLeft w:val="0"/>
      <w:marRight w:val="0"/>
      <w:marTop w:val="0"/>
      <w:marBottom w:val="0"/>
      <w:divBdr>
        <w:top w:val="none" w:sz="0" w:space="0" w:color="auto"/>
        <w:left w:val="none" w:sz="0" w:space="0" w:color="auto"/>
        <w:bottom w:val="none" w:sz="0" w:space="0" w:color="auto"/>
        <w:right w:val="none" w:sz="0" w:space="0" w:color="auto"/>
      </w:divBdr>
    </w:div>
    <w:div w:id="697783173">
      <w:bodyDiv w:val="1"/>
      <w:marLeft w:val="0"/>
      <w:marRight w:val="0"/>
      <w:marTop w:val="0"/>
      <w:marBottom w:val="0"/>
      <w:divBdr>
        <w:top w:val="none" w:sz="0" w:space="0" w:color="auto"/>
        <w:left w:val="none" w:sz="0" w:space="0" w:color="auto"/>
        <w:bottom w:val="none" w:sz="0" w:space="0" w:color="auto"/>
        <w:right w:val="none" w:sz="0" w:space="0" w:color="auto"/>
      </w:divBdr>
    </w:div>
    <w:div w:id="707877130">
      <w:bodyDiv w:val="1"/>
      <w:marLeft w:val="0"/>
      <w:marRight w:val="0"/>
      <w:marTop w:val="0"/>
      <w:marBottom w:val="0"/>
      <w:divBdr>
        <w:top w:val="none" w:sz="0" w:space="0" w:color="auto"/>
        <w:left w:val="none" w:sz="0" w:space="0" w:color="auto"/>
        <w:bottom w:val="none" w:sz="0" w:space="0" w:color="auto"/>
        <w:right w:val="none" w:sz="0" w:space="0" w:color="auto"/>
      </w:divBdr>
    </w:div>
    <w:div w:id="708844293">
      <w:bodyDiv w:val="1"/>
      <w:marLeft w:val="0"/>
      <w:marRight w:val="0"/>
      <w:marTop w:val="0"/>
      <w:marBottom w:val="0"/>
      <w:divBdr>
        <w:top w:val="none" w:sz="0" w:space="0" w:color="auto"/>
        <w:left w:val="none" w:sz="0" w:space="0" w:color="auto"/>
        <w:bottom w:val="none" w:sz="0" w:space="0" w:color="auto"/>
        <w:right w:val="none" w:sz="0" w:space="0" w:color="auto"/>
      </w:divBdr>
    </w:div>
    <w:div w:id="713844143">
      <w:bodyDiv w:val="1"/>
      <w:marLeft w:val="0"/>
      <w:marRight w:val="0"/>
      <w:marTop w:val="0"/>
      <w:marBottom w:val="0"/>
      <w:divBdr>
        <w:top w:val="none" w:sz="0" w:space="0" w:color="auto"/>
        <w:left w:val="none" w:sz="0" w:space="0" w:color="auto"/>
        <w:bottom w:val="none" w:sz="0" w:space="0" w:color="auto"/>
        <w:right w:val="none" w:sz="0" w:space="0" w:color="auto"/>
      </w:divBdr>
    </w:div>
    <w:div w:id="724526339">
      <w:bodyDiv w:val="1"/>
      <w:marLeft w:val="0"/>
      <w:marRight w:val="0"/>
      <w:marTop w:val="0"/>
      <w:marBottom w:val="0"/>
      <w:divBdr>
        <w:top w:val="none" w:sz="0" w:space="0" w:color="auto"/>
        <w:left w:val="none" w:sz="0" w:space="0" w:color="auto"/>
        <w:bottom w:val="none" w:sz="0" w:space="0" w:color="auto"/>
        <w:right w:val="none" w:sz="0" w:space="0" w:color="auto"/>
      </w:divBdr>
    </w:div>
    <w:div w:id="739325568">
      <w:bodyDiv w:val="1"/>
      <w:marLeft w:val="0"/>
      <w:marRight w:val="0"/>
      <w:marTop w:val="0"/>
      <w:marBottom w:val="0"/>
      <w:divBdr>
        <w:top w:val="none" w:sz="0" w:space="0" w:color="auto"/>
        <w:left w:val="none" w:sz="0" w:space="0" w:color="auto"/>
        <w:bottom w:val="none" w:sz="0" w:space="0" w:color="auto"/>
        <w:right w:val="none" w:sz="0" w:space="0" w:color="auto"/>
      </w:divBdr>
    </w:div>
    <w:div w:id="758254895">
      <w:bodyDiv w:val="1"/>
      <w:marLeft w:val="0"/>
      <w:marRight w:val="0"/>
      <w:marTop w:val="0"/>
      <w:marBottom w:val="0"/>
      <w:divBdr>
        <w:top w:val="none" w:sz="0" w:space="0" w:color="auto"/>
        <w:left w:val="none" w:sz="0" w:space="0" w:color="auto"/>
        <w:bottom w:val="none" w:sz="0" w:space="0" w:color="auto"/>
        <w:right w:val="none" w:sz="0" w:space="0" w:color="auto"/>
      </w:divBdr>
    </w:div>
    <w:div w:id="762190613">
      <w:bodyDiv w:val="1"/>
      <w:marLeft w:val="0"/>
      <w:marRight w:val="0"/>
      <w:marTop w:val="0"/>
      <w:marBottom w:val="0"/>
      <w:divBdr>
        <w:top w:val="none" w:sz="0" w:space="0" w:color="auto"/>
        <w:left w:val="none" w:sz="0" w:space="0" w:color="auto"/>
        <w:bottom w:val="none" w:sz="0" w:space="0" w:color="auto"/>
        <w:right w:val="none" w:sz="0" w:space="0" w:color="auto"/>
      </w:divBdr>
    </w:div>
    <w:div w:id="769861591">
      <w:bodyDiv w:val="1"/>
      <w:marLeft w:val="0"/>
      <w:marRight w:val="0"/>
      <w:marTop w:val="0"/>
      <w:marBottom w:val="0"/>
      <w:divBdr>
        <w:top w:val="none" w:sz="0" w:space="0" w:color="auto"/>
        <w:left w:val="none" w:sz="0" w:space="0" w:color="auto"/>
        <w:bottom w:val="none" w:sz="0" w:space="0" w:color="auto"/>
        <w:right w:val="none" w:sz="0" w:space="0" w:color="auto"/>
      </w:divBdr>
    </w:div>
    <w:div w:id="774598849">
      <w:bodyDiv w:val="1"/>
      <w:marLeft w:val="0"/>
      <w:marRight w:val="0"/>
      <w:marTop w:val="0"/>
      <w:marBottom w:val="0"/>
      <w:divBdr>
        <w:top w:val="none" w:sz="0" w:space="0" w:color="auto"/>
        <w:left w:val="none" w:sz="0" w:space="0" w:color="auto"/>
        <w:bottom w:val="none" w:sz="0" w:space="0" w:color="auto"/>
        <w:right w:val="none" w:sz="0" w:space="0" w:color="auto"/>
      </w:divBdr>
    </w:div>
    <w:div w:id="781077439">
      <w:bodyDiv w:val="1"/>
      <w:marLeft w:val="0"/>
      <w:marRight w:val="0"/>
      <w:marTop w:val="0"/>
      <w:marBottom w:val="0"/>
      <w:divBdr>
        <w:top w:val="none" w:sz="0" w:space="0" w:color="auto"/>
        <w:left w:val="none" w:sz="0" w:space="0" w:color="auto"/>
        <w:bottom w:val="none" w:sz="0" w:space="0" w:color="auto"/>
        <w:right w:val="none" w:sz="0" w:space="0" w:color="auto"/>
      </w:divBdr>
    </w:div>
    <w:div w:id="781723939">
      <w:bodyDiv w:val="1"/>
      <w:marLeft w:val="0"/>
      <w:marRight w:val="0"/>
      <w:marTop w:val="0"/>
      <w:marBottom w:val="0"/>
      <w:divBdr>
        <w:top w:val="none" w:sz="0" w:space="0" w:color="auto"/>
        <w:left w:val="none" w:sz="0" w:space="0" w:color="auto"/>
        <w:bottom w:val="none" w:sz="0" w:space="0" w:color="auto"/>
        <w:right w:val="none" w:sz="0" w:space="0" w:color="auto"/>
      </w:divBdr>
    </w:div>
    <w:div w:id="789324635">
      <w:bodyDiv w:val="1"/>
      <w:marLeft w:val="0"/>
      <w:marRight w:val="0"/>
      <w:marTop w:val="0"/>
      <w:marBottom w:val="0"/>
      <w:divBdr>
        <w:top w:val="none" w:sz="0" w:space="0" w:color="auto"/>
        <w:left w:val="none" w:sz="0" w:space="0" w:color="auto"/>
        <w:bottom w:val="none" w:sz="0" w:space="0" w:color="auto"/>
        <w:right w:val="none" w:sz="0" w:space="0" w:color="auto"/>
      </w:divBdr>
    </w:div>
    <w:div w:id="808204542">
      <w:bodyDiv w:val="1"/>
      <w:marLeft w:val="0"/>
      <w:marRight w:val="0"/>
      <w:marTop w:val="0"/>
      <w:marBottom w:val="0"/>
      <w:divBdr>
        <w:top w:val="none" w:sz="0" w:space="0" w:color="auto"/>
        <w:left w:val="none" w:sz="0" w:space="0" w:color="auto"/>
        <w:bottom w:val="none" w:sz="0" w:space="0" w:color="auto"/>
        <w:right w:val="none" w:sz="0" w:space="0" w:color="auto"/>
      </w:divBdr>
    </w:div>
    <w:div w:id="809131417">
      <w:bodyDiv w:val="1"/>
      <w:marLeft w:val="0"/>
      <w:marRight w:val="0"/>
      <w:marTop w:val="0"/>
      <w:marBottom w:val="0"/>
      <w:divBdr>
        <w:top w:val="none" w:sz="0" w:space="0" w:color="auto"/>
        <w:left w:val="none" w:sz="0" w:space="0" w:color="auto"/>
        <w:bottom w:val="none" w:sz="0" w:space="0" w:color="auto"/>
        <w:right w:val="none" w:sz="0" w:space="0" w:color="auto"/>
      </w:divBdr>
    </w:div>
    <w:div w:id="829295910">
      <w:bodyDiv w:val="1"/>
      <w:marLeft w:val="0"/>
      <w:marRight w:val="0"/>
      <w:marTop w:val="0"/>
      <w:marBottom w:val="0"/>
      <w:divBdr>
        <w:top w:val="none" w:sz="0" w:space="0" w:color="auto"/>
        <w:left w:val="none" w:sz="0" w:space="0" w:color="auto"/>
        <w:bottom w:val="none" w:sz="0" w:space="0" w:color="auto"/>
        <w:right w:val="none" w:sz="0" w:space="0" w:color="auto"/>
      </w:divBdr>
    </w:div>
    <w:div w:id="847141899">
      <w:bodyDiv w:val="1"/>
      <w:marLeft w:val="0"/>
      <w:marRight w:val="0"/>
      <w:marTop w:val="0"/>
      <w:marBottom w:val="0"/>
      <w:divBdr>
        <w:top w:val="none" w:sz="0" w:space="0" w:color="auto"/>
        <w:left w:val="none" w:sz="0" w:space="0" w:color="auto"/>
        <w:bottom w:val="none" w:sz="0" w:space="0" w:color="auto"/>
        <w:right w:val="none" w:sz="0" w:space="0" w:color="auto"/>
      </w:divBdr>
    </w:div>
    <w:div w:id="852456801">
      <w:bodyDiv w:val="1"/>
      <w:marLeft w:val="0"/>
      <w:marRight w:val="0"/>
      <w:marTop w:val="0"/>
      <w:marBottom w:val="0"/>
      <w:divBdr>
        <w:top w:val="none" w:sz="0" w:space="0" w:color="auto"/>
        <w:left w:val="none" w:sz="0" w:space="0" w:color="auto"/>
        <w:bottom w:val="none" w:sz="0" w:space="0" w:color="auto"/>
        <w:right w:val="none" w:sz="0" w:space="0" w:color="auto"/>
      </w:divBdr>
    </w:div>
    <w:div w:id="857694371">
      <w:bodyDiv w:val="1"/>
      <w:marLeft w:val="0"/>
      <w:marRight w:val="0"/>
      <w:marTop w:val="0"/>
      <w:marBottom w:val="0"/>
      <w:divBdr>
        <w:top w:val="none" w:sz="0" w:space="0" w:color="auto"/>
        <w:left w:val="none" w:sz="0" w:space="0" w:color="auto"/>
        <w:bottom w:val="none" w:sz="0" w:space="0" w:color="auto"/>
        <w:right w:val="none" w:sz="0" w:space="0" w:color="auto"/>
      </w:divBdr>
    </w:div>
    <w:div w:id="866720504">
      <w:bodyDiv w:val="1"/>
      <w:marLeft w:val="0"/>
      <w:marRight w:val="0"/>
      <w:marTop w:val="0"/>
      <w:marBottom w:val="0"/>
      <w:divBdr>
        <w:top w:val="none" w:sz="0" w:space="0" w:color="auto"/>
        <w:left w:val="none" w:sz="0" w:space="0" w:color="auto"/>
        <w:bottom w:val="none" w:sz="0" w:space="0" w:color="auto"/>
        <w:right w:val="none" w:sz="0" w:space="0" w:color="auto"/>
      </w:divBdr>
    </w:div>
    <w:div w:id="867375344">
      <w:bodyDiv w:val="1"/>
      <w:marLeft w:val="0"/>
      <w:marRight w:val="0"/>
      <w:marTop w:val="0"/>
      <w:marBottom w:val="0"/>
      <w:divBdr>
        <w:top w:val="none" w:sz="0" w:space="0" w:color="auto"/>
        <w:left w:val="none" w:sz="0" w:space="0" w:color="auto"/>
        <w:bottom w:val="none" w:sz="0" w:space="0" w:color="auto"/>
        <w:right w:val="none" w:sz="0" w:space="0" w:color="auto"/>
      </w:divBdr>
    </w:div>
    <w:div w:id="868185806">
      <w:bodyDiv w:val="1"/>
      <w:marLeft w:val="0"/>
      <w:marRight w:val="0"/>
      <w:marTop w:val="0"/>
      <w:marBottom w:val="0"/>
      <w:divBdr>
        <w:top w:val="none" w:sz="0" w:space="0" w:color="auto"/>
        <w:left w:val="none" w:sz="0" w:space="0" w:color="auto"/>
        <w:bottom w:val="none" w:sz="0" w:space="0" w:color="auto"/>
        <w:right w:val="none" w:sz="0" w:space="0" w:color="auto"/>
      </w:divBdr>
    </w:div>
    <w:div w:id="874120497">
      <w:bodyDiv w:val="1"/>
      <w:marLeft w:val="0"/>
      <w:marRight w:val="0"/>
      <w:marTop w:val="0"/>
      <w:marBottom w:val="0"/>
      <w:divBdr>
        <w:top w:val="none" w:sz="0" w:space="0" w:color="auto"/>
        <w:left w:val="none" w:sz="0" w:space="0" w:color="auto"/>
        <w:bottom w:val="none" w:sz="0" w:space="0" w:color="auto"/>
        <w:right w:val="none" w:sz="0" w:space="0" w:color="auto"/>
      </w:divBdr>
    </w:div>
    <w:div w:id="874195542">
      <w:bodyDiv w:val="1"/>
      <w:marLeft w:val="0"/>
      <w:marRight w:val="0"/>
      <w:marTop w:val="0"/>
      <w:marBottom w:val="0"/>
      <w:divBdr>
        <w:top w:val="none" w:sz="0" w:space="0" w:color="auto"/>
        <w:left w:val="none" w:sz="0" w:space="0" w:color="auto"/>
        <w:bottom w:val="none" w:sz="0" w:space="0" w:color="auto"/>
        <w:right w:val="none" w:sz="0" w:space="0" w:color="auto"/>
      </w:divBdr>
    </w:div>
    <w:div w:id="890532140">
      <w:bodyDiv w:val="1"/>
      <w:marLeft w:val="0"/>
      <w:marRight w:val="0"/>
      <w:marTop w:val="0"/>
      <w:marBottom w:val="0"/>
      <w:divBdr>
        <w:top w:val="none" w:sz="0" w:space="0" w:color="auto"/>
        <w:left w:val="none" w:sz="0" w:space="0" w:color="auto"/>
        <w:bottom w:val="none" w:sz="0" w:space="0" w:color="auto"/>
        <w:right w:val="none" w:sz="0" w:space="0" w:color="auto"/>
      </w:divBdr>
    </w:div>
    <w:div w:id="895820204">
      <w:bodyDiv w:val="1"/>
      <w:marLeft w:val="0"/>
      <w:marRight w:val="0"/>
      <w:marTop w:val="0"/>
      <w:marBottom w:val="0"/>
      <w:divBdr>
        <w:top w:val="none" w:sz="0" w:space="0" w:color="auto"/>
        <w:left w:val="none" w:sz="0" w:space="0" w:color="auto"/>
        <w:bottom w:val="none" w:sz="0" w:space="0" w:color="auto"/>
        <w:right w:val="none" w:sz="0" w:space="0" w:color="auto"/>
      </w:divBdr>
    </w:div>
    <w:div w:id="900990756">
      <w:bodyDiv w:val="1"/>
      <w:marLeft w:val="0"/>
      <w:marRight w:val="0"/>
      <w:marTop w:val="0"/>
      <w:marBottom w:val="0"/>
      <w:divBdr>
        <w:top w:val="none" w:sz="0" w:space="0" w:color="auto"/>
        <w:left w:val="none" w:sz="0" w:space="0" w:color="auto"/>
        <w:bottom w:val="none" w:sz="0" w:space="0" w:color="auto"/>
        <w:right w:val="none" w:sz="0" w:space="0" w:color="auto"/>
      </w:divBdr>
    </w:div>
    <w:div w:id="902183058">
      <w:bodyDiv w:val="1"/>
      <w:marLeft w:val="0"/>
      <w:marRight w:val="0"/>
      <w:marTop w:val="0"/>
      <w:marBottom w:val="0"/>
      <w:divBdr>
        <w:top w:val="none" w:sz="0" w:space="0" w:color="auto"/>
        <w:left w:val="none" w:sz="0" w:space="0" w:color="auto"/>
        <w:bottom w:val="none" w:sz="0" w:space="0" w:color="auto"/>
        <w:right w:val="none" w:sz="0" w:space="0" w:color="auto"/>
      </w:divBdr>
    </w:div>
    <w:div w:id="906379871">
      <w:bodyDiv w:val="1"/>
      <w:marLeft w:val="0"/>
      <w:marRight w:val="0"/>
      <w:marTop w:val="0"/>
      <w:marBottom w:val="0"/>
      <w:divBdr>
        <w:top w:val="none" w:sz="0" w:space="0" w:color="auto"/>
        <w:left w:val="none" w:sz="0" w:space="0" w:color="auto"/>
        <w:bottom w:val="none" w:sz="0" w:space="0" w:color="auto"/>
        <w:right w:val="none" w:sz="0" w:space="0" w:color="auto"/>
      </w:divBdr>
    </w:div>
    <w:div w:id="911164072">
      <w:bodyDiv w:val="1"/>
      <w:marLeft w:val="0"/>
      <w:marRight w:val="0"/>
      <w:marTop w:val="0"/>
      <w:marBottom w:val="0"/>
      <w:divBdr>
        <w:top w:val="none" w:sz="0" w:space="0" w:color="auto"/>
        <w:left w:val="none" w:sz="0" w:space="0" w:color="auto"/>
        <w:bottom w:val="none" w:sz="0" w:space="0" w:color="auto"/>
        <w:right w:val="none" w:sz="0" w:space="0" w:color="auto"/>
      </w:divBdr>
    </w:div>
    <w:div w:id="914164275">
      <w:bodyDiv w:val="1"/>
      <w:marLeft w:val="0"/>
      <w:marRight w:val="0"/>
      <w:marTop w:val="0"/>
      <w:marBottom w:val="0"/>
      <w:divBdr>
        <w:top w:val="none" w:sz="0" w:space="0" w:color="auto"/>
        <w:left w:val="none" w:sz="0" w:space="0" w:color="auto"/>
        <w:bottom w:val="none" w:sz="0" w:space="0" w:color="auto"/>
        <w:right w:val="none" w:sz="0" w:space="0" w:color="auto"/>
      </w:divBdr>
    </w:div>
    <w:div w:id="918252287">
      <w:bodyDiv w:val="1"/>
      <w:marLeft w:val="0"/>
      <w:marRight w:val="0"/>
      <w:marTop w:val="0"/>
      <w:marBottom w:val="0"/>
      <w:divBdr>
        <w:top w:val="none" w:sz="0" w:space="0" w:color="auto"/>
        <w:left w:val="none" w:sz="0" w:space="0" w:color="auto"/>
        <w:bottom w:val="none" w:sz="0" w:space="0" w:color="auto"/>
        <w:right w:val="none" w:sz="0" w:space="0" w:color="auto"/>
      </w:divBdr>
    </w:div>
    <w:div w:id="932474342">
      <w:bodyDiv w:val="1"/>
      <w:marLeft w:val="0"/>
      <w:marRight w:val="0"/>
      <w:marTop w:val="0"/>
      <w:marBottom w:val="0"/>
      <w:divBdr>
        <w:top w:val="none" w:sz="0" w:space="0" w:color="auto"/>
        <w:left w:val="none" w:sz="0" w:space="0" w:color="auto"/>
        <w:bottom w:val="none" w:sz="0" w:space="0" w:color="auto"/>
        <w:right w:val="none" w:sz="0" w:space="0" w:color="auto"/>
      </w:divBdr>
    </w:div>
    <w:div w:id="948242138">
      <w:bodyDiv w:val="1"/>
      <w:marLeft w:val="0"/>
      <w:marRight w:val="0"/>
      <w:marTop w:val="0"/>
      <w:marBottom w:val="0"/>
      <w:divBdr>
        <w:top w:val="none" w:sz="0" w:space="0" w:color="auto"/>
        <w:left w:val="none" w:sz="0" w:space="0" w:color="auto"/>
        <w:bottom w:val="none" w:sz="0" w:space="0" w:color="auto"/>
        <w:right w:val="none" w:sz="0" w:space="0" w:color="auto"/>
      </w:divBdr>
    </w:div>
    <w:div w:id="952052901">
      <w:bodyDiv w:val="1"/>
      <w:marLeft w:val="0"/>
      <w:marRight w:val="0"/>
      <w:marTop w:val="0"/>
      <w:marBottom w:val="0"/>
      <w:divBdr>
        <w:top w:val="none" w:sz="0" w:space="0" w:color="auto"/>
        <w:left w:val="none" w:sz="0" w:space="0" w:color="auto"/>
        <w:bottom w:val="none" w:sz="0" w:space="0" w:color="auto"/>
        <w:right w:val="none" w:sz="0" w:space="0" w:color="auto"/>
      </w:divBdr>
    </w:div>
    <w:div w:id="952127068">
      <w:bodyDiv w:val="1"/>
      <w:marLeft w:val="0"/>
      <w:marRight w:val="0"/>
      <w:marTop w:val="0"/>
      <w:marBottom w:val="0"/>
      <w:divBdr>
        <w:top w:val="none" w:sz="0" w:space="0" w:color="auto"/>
        <w:left w:val="none" w:sz="0" w:space="0" w:color="auto"/>
        <w:bottom w:val="none" w:sz="0" w:space="0" w:color="auto"/>
        <w:right w:val="none" w:sz="0" w:space="0" w:color="auto"/>
      </w:divBdr>
    </w:div>
    <w:div w:id="955453557">
      <w:bodyDiv w:val="1"/>
      <w:marLeft w:val="0"/>
      <w:marRight w:val="0"/>
      <w:marTop w:val="0"/>
      <w:marBottom w:val="0"/>
      <w:divBdr>
        <w:top w:val="none" w:sz="0" w:space="0" w:color="auto"/>
        <w:left w:val="none" w:sz="0" w:space="0" w:color="auto"/>
        <w:bottom w:val="none" w:sz="0" w:space="0" w:color="auto"/>
        <w:right w:val="none" w:sz="0" w:space="0" w:color="auto"/>
      </w:divBdr>
    </w:div>
    <w:div w:id="959265683">
      <w:bodyDiv w:val="1"/>
      <w:marLeft w:val="0"/>
      <w:marRight w:val="0"/>
      <w:marTop w:val="0"/>
      <w:marBottom w:val="0"/>
      <w:divBdr>
        <w:top w:val="none" w:sz="0" w:space="0" w:color="auto"/>
        <w:left w:val="none" w:sz="0" w:space="0" w:color="auto"/>
        <w:bottom w:val="none" w:sz="0" w:space="0" w:color="auto"/>
        <w:right w:val="none" w:sz="0" w:space="0" w:color="auto"/>
      </w:divBdr>
    </w:div>
    <w:div w:id="969047013">
      <w:bodyDiv w:val="1"/>
      <w:marLeft w:val="0"/>
      <w:marRight w:val="0"/>
      <w:marTop w:val="0"/>
      <w:marBottom w:val="0"/>
      <w:divBdr>
        <w:top w:val="none" w:sz="0" w:space="0" w:color="auto"/>
        <w:left w:val="none" w:sz="0" w:space="0" w:color="auto"/>
        <w:bottom w:val="none" w:sz="0" w:space="0" w:color="auto"/>
        <w:right w:val="none" w:sz="0" w:space="0" w:color="auto"/>
      </w:divBdr>
    </w:div>
    <w:div w:id="979923840">
      <w:bodyDiv w:val="1"/>
      <w:marLeft w:val="0"/>
      <w:marRight w:val="0"/>
      <w:marTop w:val="0"/>
      <w:marBottom w:val="0"/>
      <w:divBdr>
        <w:top w:val="none" w:sz="0" w:space="0" w:color="auto"/>
        <w:left w:val="none" w:sz="0" w:space="0" w:color="auto"/>
        <w:bottom w:val="none" w:sz="0" w:space="0" w:color="auto"/>
        <w:right w:val="none" w:sz="0" w:space="0" w:color="auto"/>
      </w:divBdr>
    </w:div>
    <w:div w:id="980769756">
      <w:bodyDiv w:val="1"/>
      <w:marLeft w:val="0"/>
      <w:marRight w:val="0"/>
      <w:marTop w:val="0"/>
      <w:marBottom w:val="0"/>
      <w:divBdr>
        <w:top w:val="none" w:sz="0" w:space="0" w:color="auto"/>
        <w:left w:val="none" w:sz="0" w:space="0" w:color="auto"/>
        <w:bottom w:val="none" w:sz="0" w:space="0" w:color="auto"/>
        <w:right w:val="none" w:sz="0" w:space="0" w:color="auto"/>
      </w:divBdr>
    </w:div>
    <w:div w:id="983512344">
      <w:bodyDiv w:val="1"/>
      <w:marLeft w:val="0"/>
      <w:marRight w:val="0"/>
      <w:marTop w:val="0"/>
      <w:marBottom w:val="0"/>
      <w:divBdr>
        <w:top w:val="none" w:sz="0" w:space="0" w:color="auto"/>
        <w:left w:val="none" w:sz="0" w:space="0" w:color="auto"/>
        <w:bottom w:val="none" w:sz="0" w:space="0" w:color="auto"/>
        <w:right w:val="none" w:sz="0" w:space="0" w:color="auto"/>
      </w:divBdr>
    </w:div>
    <w:div w:id="1001273573">
      <w:bodyDiv w:val="1"/>
      <w:marLeft w:val="0"/>
      <w:marRight w:val="0"/>
      <w:marTop w:val="0"/>
      <w:marBottom w:val="0"/>
      <w:divBdr>
        <w:top w:val="none" w:sz="0" w:space="0" w:color="auto"/>
        <w:left w:val="none" w:sz="0" w:space="0" w:color="auto"/>
        <w:bottom w:val="none" w:sz="0" w:space="0" w:color="auto"/>
        <w:right w:val="none" w:sz="0" w:space="0" w:color="auto"/>
      </w:divBdr>
    </w:div>
    <w:div w:id="1001354831">
      <w:bodyDiv w:val="1"/>
      <w:marLeft w:val="0"/>
      <w:marRight w:val="0"/>
      <w:marTop w:val="0"/>
      <w:marBottom w:val="0"/>
      <w:divBdr>
        <w:top w:val="none" w:sz="0" w:space="0" w:color="auto"/>
        <w:left w:val="none" w:sz="0" w:space="0" w:color="auto"/>
        <w:bottom w:val="none" w:sz="0" w:space="0" w:color="auto"/>
        <w:right w:val="none" w:sz="0" w:space="0" w:color="auto"/>
      </w:divBdr>
    </w:div>
    <w:div w:id="1008945908">
      <w:bodyDiv w:val="1"/>
      <w:marLeft w:val="0"/>
      <w:marRight w:val="0"/>
      <w:marTop w:val="0"/>
      <w:marBottom w:val="0"/>
      <w:divBdr>
        <w:top w:val="none" w:sz="0" w:space="0" w:color="auto"/>
        <w:left w:val="none" w:sz="0" w:space="0" w:color="auto"/>
        <w:bottom w:val="none" w:sz="0" w:space="0" w:color="auto"/>
        <w:right w:val="none" w:sz="0" w:space="0" w:color="auto"/>
      </w:divBdr>
    </w:div>
    <w:div w:id="1009218494">
      <w:bodyDiv w:val="1"/>
      <w:marLeft w:val="0"/>
      <w:marRight w:val="0"/>
      <w:marTop w:val="0"/>
      <w:marBottom w:val="0"/>
      <w:divBdr>
        <w:top w:val="none" w:sz="0" w:space="0" w:color="auto"/>
        <w:left w:val="none" w:sz="0" w:space="0" w:color="auto"/>
        <w:bottom w:val="none" w:sz="0" w:space="0" w:color="auto"/>
        <w:right w:val="none" w:sz="0" w:space="0" w:color="auto"/>
      </w:divBdr>
    </w:div>
    <w:div w:id="1014453235">
      <w:bodyDiv w:val="1"/>
      <w:marLeft w:val="0"/>
      <w:marRight w:val="0"/>
      <w:marTop w:val="0"/>
      <w:marBottom w:val="0"/>
      <w:divBdr>
        <w:top w:val="none" w:sz="0" w:space="0" w:color="auto"/>
        <w:left w:val="none" w:sz="0" w:space="0" w:color="auto"/>
        <w:bottom w:val="none" w:sz="0" w:space="0" w:color="auto"/>
        <w:right w:val="none" w:sz="0" w:space="0" w:color="auto"/>
      </w:divBdr>
    </w:div>
    <w:div w:id="1015032203">
      <w:bodyDiv w:val="1"/>
      <w:marLeft w:val="0"/>
      <w:marRight w:val="0"/>
      <w:marTop w:val="0"/>
      <w:marBottom w:val="0"/>
      <w:divBdr>
        <w:top w:val="none" w:sz="0" w:space="0" w:color="auto"/>
        <w:left w:val="none" w:sz="0" w:space="0" w:color="auto"/>
        <w:bottom w:val="none" w:sz="0" w:space="0" w:color="auto"/>
        <w:right w:val="none" w:sz="0" w:space="0" w:color="auto"/>
      </w:divBdr>
    </w:div>
    <w:div w:id="1018432892">
      <w:bodyDiv w:val="1"/>
      <w:marLeft w:val="0"/>
      <w:marRight w:val="0"/>
      <w:marTop w:val="0"/>
      <w:marBottom w:val="0"/>
      <w:divBdr>
        <w:top w:val="none" w:sz="0" w:space="0" w:color="auto"/>
        <w:left w:val="none" w:sz="0" w:space="0" w:color="auto"/>
        <w:bottom w:val="none" w:sz="0" w:space="0" w:color="auto"/>
        <w:right w:val="none" w:sz="0" w:space="0" w:color="auto"/>
      </w:divBdr>
    </w:div>
    <w:div w:id="1021081951">
      <w:bodyDiv w:val="1"/>
      <w:marLeft w:val="0"/>
      <w:marRight w:val="0"/>
      <w:marTop w:val="0"/>
      <w:marBottom w:val="0"/>
      <w:divBdr>
        <w:top w:val="none" w:sz="0" w:space="0" w:color="auto"/>
        <w:left w:val="none" w:sz="0" w:space="0" w:color="auto"/>
        <w:bottom w:val="none" w:sz="0" w:space="0" w:color="auto"/>
        <w:right w:val="none" w:sz="0" w:space="0" w:color="auto"/>
      </w:divBdr>
    </w:div>
    <w:div w:id="1023941662">
      <w:bodyDiv w:val="1"/>
      <w:marLeft w:val="0"/>
      <w:marRight w:val="0"/>
      <w:marTop w:val="0"/>
      <w:marBottom w:val="0"/>
      <w:divBdr>
        <w:top w:val="none" w:sz="0" w:space="0" w:color="auto"/>
        <w:left w:val="none" w:sz="0" w:space="0" w:color="auto"/>
        <w:bottom w:val="none" w:sz="0" w:space="0" w:color="auto"/>
        <w:right w:val="none" w:sz="0" w:space="0" w:color="auto"/>
      </w:divBdr>
    </w:div>
    <w:div w:id="1024359905">
      <w:bodyDiv w:val="1"/>
      <w:marLeft w:val="0"/>
      <w:marRight w:val="0"/>
      <w:marTop w:val="0"/>
      <w:marBottom w:val="0"/>
      <w:divBdr>
        <w:top w:val="none" w:sz="0" w:space="0" w:color="auto"/>
        <w:left w:val="none" w:sz="0" w:space="0" w:color="auto"/>
        <w:bottom w:val="none" w:sz="0" w:space="0" w:color="auto"/>
        <w:right w:val="none" w:sz="0" w:space="0" w:color="auto"/>
      </w:divBdr>
    </w:div>
    <w:div w:id="1024403744">
      <w:bodyDiv w:val="1"/>
      <w:marLeft w:val="0"/>
      <w:marRight w:val="0"/>
      <w:marTop w:val="0"/>
      <w:marBottom w:val="0"/>
      <w:divBdr>
        <w:top w:val="none" w:sz="0" w:space="0" w:color="auto"/>
        <w:left w:val="none" w:sz="0" w:space="0" w:color="auto"/>
        <w:bottom w:val="none" w:sz="0" w:space="0" w:color="auto"/>
        <w:right w:val="none" w:sz="0" w:space="0" w:color="auto"/>
      </w:divBdr>
    </w:div>
    <w:div w:id="1026911280">
      <w:bodyDiv w:val="1"/>
      <w:marLeft w:val="0"/>
      <w:marRight w:val="0"/>
      <w:marTop w:val="0"/>
      <w:marBottom w:val="0"/>
      <w:divBdr>
        <w:top w:val="none" w:sz="0" w:space="0" w:color="auto"/>
        <w:left w:val="none" w:sz="0" w:space="0" w:color="auto"/>
        <w:bottom w:val="none" w:sz="0" w:space="0" w:color="auto"/>
        <w:right w:val="none" w:sz="0" w:space="0" w:color="auto"/>
      </w:divBdr>
    </w:div>
    <w:div w:id="1028683156">
      <w:bodyDiv w:val="1"/>
      <w:marLeft w:val="0"/>
      <w:marRight w:val="0"/>
      <w:marTop w:val="0"/>
      <w:marBottom w:val="0"/>
      <w:divBdr>
        <w:top w:val="none" w:sz="0" w:space="0" w:color="auto"/>
        <w:left w:val="none" w:sz="0" w:space="0" w:color="auto"/>
        <w:bottom w:val="none" w:sz="0" w:space="0" w:color="auto"/>
        <w:right w:val="none" w:sz="0" w:space="0" w:color="auto"/>
      </w:divBdr>
    </w:div>
    <w:div w:id="1029913061">
      <w:bodyDiv w:val="1"/>
      <w:marLeft w:val="0"/>
      <w:marRight w:val="0"/>
      <w:marTop w:val="0"/>
      <w:marBottom w:val="0"/>
      <w:divBdr>
        <w:top w:val="none" w:sz="0" w:space="0" w:color="auto"/>
        <w:left w:val="none" w:sz="0" w:space="0" w:color="auto"/>
        <w:bottom w:val="none" w:sz="0" w:space="0" w:color="auto"/>
        <w:right w:val="none" w:sz="0" w:space="0" w:color="auto"/>
      </w:divBdr>
    </w:div>
    <w:div w:id="1042099348">
      <w:bodyDiv w:val="1"/>
      <w:marLeft w:val="0"/>
      <w:marRight w:val="0"/>
      <w:marTop w:val="0"/>
      <w:marBottom w:val="0"/>
      <w:divBdr>
        <w:top w:val="none" w:sz="0" w:space="0" w:color="auto"/>
        <w:left w:val="none" w:sz="0" w:space="0" w:color="auto"/>
        <w:bottom w:val="none" w:sz="0" w:space="0" w:color="auto"/>
        <w:right w:val="none" w:sz="0" w:space="0" w:color="auto"/>
      </w:divBdr>
    </w:div>
    <w:div w:id="1084567909">
      <w:bodyDiv w:val="1"/>
      <w:marLeft w:val="0"/>
      <w:marRight w:val="0"/>
      <w:marTop w:val="0"/>
      <w:marBottom w:val="0"/>
      <w:divBdr>
        <w:top w:val="none" w:sz="0" w:space="0" w:color="auto"/>
        <w:left w:val="none" w:sz="0" w:space="0" w:color="auto"/>
        <w:bottom w:val="none" w:sz="0" w:space="0" w:color="auto"/>
        <w:right w:val="none" w:sz="0" w:space="0" w:color="auto"/>
      </w:divBdr>
    </w:div>
    <w:div w:id="1085301772">
      <w:bodyDiv w:val="1"/>
      <w:marLeft w:val="0"/>
      <w:marRight w:val="0"/>
      <w:marTop w:val="0"/>
      <w:marBottom w:val="0"/>
      <w:divBdr>
        <w:top w:val="none" w:sz="0" w:space="0" w:color="auto"/>
        <w:left w:val="none" w:sz="0" w:space="0" w:color="auto"/>
        <w:bottom w:val="none" w:sz="0" w:space="0" w:color="auto"/>
        <w:right w:val="none" w:sz="0" w:space="0" w:color="auto"/>
      </w:divBdr>
    </w:div>
    <w:div w:id="1098672074">
      <w:bodyDiv w:val="1"/>
      <w:marLeft w:val="0"/>
      <w:marRight w:val="0"/>
      <w:marTop w:val="0"/>
      <w:marBottom w:val="0"/>
      <w:divBdr>
        <w:top w:val="none" w:sz="0" w:space="0" w:color="auto"/>
        <w:left w:val="none" w:sz="0" w:space="0" w:color="auto"/>
        <w:bottom w:val="none" w:sz="0" w:space="0" w:color="auto"/>
        <w:right w:val="none" w:sz="0" w:space="0" w:color="auto"/>
      </w:divBdr>
    </w:div>
    <w:div w:id="1106845340">
      <w:bodyDiv w:val="1"/>
      <w:marLeft w:val="0"/>
      <w:marRight w:val="0"/>
      <w:marTop w:val="0"/>
      <w:marBottom w:val="0"/>
      <w:divBdr>
        <w:top w:val="none" w:sz="0" w:space="0" w:color="auto"/>
        <w:left w:val="none" w:sz="0" w:space="0" w:color="auto"/>
        <w:bottom w:val="none" w:sz="0" w:space="0" w:color="auto"/>
        <w:right w:val="none" w:sz="0" w:space="0" w:color="auto"/>
      </w:divBdr>
    </w:div>
    <w:div w:id="1112281383">
      <w:bodyDiv w:val="1"/>
      <w:marLeft w:val="0"/>
      <w:marRight w:val="0"/>
      <w:marTop w:val="0"/>
      <w:marBottom w:val="0"/>
      <w:divBdr>
        <w:top w:val="none" w:sz="0" w:space="0" w:color="auto"/>
        <w:left w:val="none" w:sz="0" w:space="0" w:color="auto"/>
        <w:bottom w:val="none" w:sz="0" w:space="0" w:color="auto"/>
        <w:right w:val="none" w:sz="0" w:space="0" w:color="auto"/>
      </w:divBdr>
    </w:div>
    <w:div w:id="1128205468">
      <w:bodyDiv w:val="1"/>
      <w:marLeft w:val="0"/>
      <w:marRight w:val="0"/>
      <w:marTop w:val="0"/>
      <w:marBottom w:val="0"/>
      <w:divBdr>
        <w:top w:val="none" w:sz="0" w:space="0" w:color="auto"/>
        <w:left w:val="none" w:sz="0" w:space="0" w:color="auto"/>
        <w:bottom w:val="none" w:sz="0" w:space="0" w:color="auto"/>
        <w:right w:val="none" w:sz="0" w:space="0" w:color="auto"/>
      </w:divBdr>
    </w:div>
    <w:div w:id="1138111080">
      <w:bodyDiv w:val="1"/>
      <w:marLeft w:val="0"/>
      <w:marRight w:val="0"/>
      <w:marTop w:val="0"/>
      <w:marBottom w:val="0"/>
      <w:divBdr>
        <w:top w:val="none" w:sz="0" w:space="0" w:color="auto"/>
        <w:left w:val="none" w:sz="0" w:space="0" w:color="auto"/>
        <w:bottom w:val="none" w:sz="0" w:space="0" w:color="auto"/>
        <w:right w:val="none" w:sz="0" w:space="0" w:color="auto"/>
      </w:divBdr>
    </w:div>
    <w:div w:id="1142307159">
      <w:bodyDiv w:val="1"/>
      <w:marLeft w:val="0"/>
      <w:marRight w:val="0"/>
      <w:marTop w:val="0"/>
      <w:marBottom w:val="0"/>
      <w:divBdr>
        <w:top w:val="none" w:sz="0" w:space="0" w:color="auto"/>
        <w:left w:val="none" w:sz="0" w:space="0" w:color="auto"/>
        <w:bottom w:val="none" w:sz="0" w:space="0" w:color="auto"/>
        <w:right w:val="none" w:sz="0" w:space="0" w:color="auto"/>
      </w:divBdr>
    </w:div>
    <w:div w:id="1153057783">
      <w:bodyDiv w:val="1"/>
      <w:marLeft w:val="0"/>
      <w:marRight w:val="0"/>
      <w:marTop w:val="0"/>
      <w:marBottom w:val="0"/>
      <w:divBdr>
        <w:top w:val="none" w:sz="0" w:space="0" w:color="auto"/>
        <w:left w:val="none" w:sz="0" w:space="0" w:color="auto"/>
        <w:bottom w:val="none" w:sz="0" w:space="0" w:color="auto"/>
        <w:right w:val="none" w:sz="0" w:space="0" w:color="auto"/>
      </w:divBdr>
    </w:div>
    <w:div w:id="1159615330">
      <w:bodyDiv w:val="1"/>
      <w:marLeft w:val="0"/>
      <w:marRight w:val="0"/>
      <w:marTop w:val="0"/>
      <w:marBottom w:val="0"/>
      <w:divBdr>
        <w:top w:val="none" w:sz="0" w:space="0" w:color="auto"/>
        <w:left w:val="none" w:sz="0" w:space="0" w:color="auto"/>
        <w:bottom w:val="none" w:sz="0" w:space="0" w:color="auto"/>
        <w:right w:val="none" w:sz="0" w:space="0" w:color="auto"/>
      </w:divBdr>
    </w:div>
    <w:div w:id="1163660669">
      <w:bodyDiv w:val="1"/>
      <w:marLeft w:val="0"/>
      <w:marRight w:val="0"/>
      <w:marTop w:val="0"/>
      <w:marBottom w:val="0"/>
      <w:divBdr>
        <w:top w:val="none" w:sz="0" w:space="0" w:color="auto"/>
        <w:left w:val="none" w:sz="0" w:space="0" w:color="auto"/>
        <w:bottom w:val="none" w:sz="0" w:space="0" w:color="auto"/>
        <w:right w:val="none" w:sz="0" w:space="0" w:color="auto"/>
      </w:divBdr>
    </w:div>
    <w:div w:id="1171683163">
      <w:bodyDiv w:val="1"/>
      <w:marLeft w:val="0"/>
      <w:marRight w:val="0"/>
      <w:marTop w:val="0"/>
      <w:marBottom w:val="0"/>
      <w:divBdr>
        <w:top w:val="none" w:sz="0" w:space="0" w:color="auto"/>
        <w:left w:val="none" w:sz="0" w:space="0" w:color="auto"/>
        <w:bottom w:val="none" w:sz="0" w:space="0" w:color="auto"/>
        <w:right w:val="none" w:sz="0" w:space="0" w:color="auto"/>
      </w:divBdr>
    </w:div>
    <w:div w:id="1202790565">
      <w:bodyDiv w:val="1"/>
      <w:marLeft w:val="0"/>
      <w:marRight w:val="0"/>
      <w:marTop w:val="0"/>
      <w:marBottom w:val="0"/>
      <w:divBdr>
        <w:top w:val="none" w:sz="0" w:space="0" w:color="auto"/>
        <w:left w:val="none" w:sz="0" w:space="0" w:color="auto"/>
        <w:bottom w:val="none" w:sz="0" w:space="0" w:color="auto"/>
        <w:right w:val="none" w:sz="0" w:space="0" w:color="auto"/>
      </w:divBdr>
    </w:div>
    <w:div w:id="1203177843">
      <w:bodyDiv w:val="1"/>
      <w:marLeft w:val="0"/>
      <w:marRight w:val="0"/>
      <w:marTop w:val="0"/>
      <w:marBottom w:val="0"/>
      <w:divBdr>
        <w:top w:val="none" w:sz="0" w:space="0" w:color="auto"/>
        <w:left w:val="none" w:sz="0" w:space="0" w:color="auto"/>
        <w:bottom w:val="none" w:sz="0" w:space="0" w:color="auto"/>
        <w:right w:val="none" w:sz="0" w:space="0" w:color="auto"/>
      </w:divBdr>
    </w:div>
    <w:div w:id="1217543943">
      <w:bodyDiv w:val="1"/>
      <w:marLeft w:val="0"/>
      <w:marRight w:val="0"/>
      <w:marTop w:val="0"/>
      <w:marBottom w:val="0"/>
      <w:divBdr>
        <w:top w:val="none" w:sz="0" w:space="0" w:color="auto"/>
        <w:left w:val="none" w:sz="0" w:space="0" w:color="auto"/>
        <w:bottom w:val="none" w:sz="0" w:space="0" w:color="auto"/>
        <w:right w:val="none" w:sz="0" w:space="0" w:color="auto"/>
      </w:divBdr>
    </w:div>
    <w:div w:id="1229801172">
      <w:bodyDiv w:val="1"/>
      <w:marLeft w:val="0"/>
      <w:marRight w:val="0"/>
      <w:marTop w:val="0"/>
      <w:marBottom w:val="0"/>
      <w:divBdr>
        <w:top w:val="none" w:sz="0" w:space="0" w:color="auto"/>
        <w:left w:val="none" w:sz="0" w:space="0" w:color="auto"/>
        <w:bottom w:val="none" w:sz="0" w:space="0" w:color="auto"/>
        <w:right w:val="none" w:sz="0" w:space="0" w:color="auto"/>
      </w:divBdr>
    </w:div>
    <w:div w:id="1231379929">
      <w:bodyDiv w:val="1"/>
      <w:marLeft w:val="0"/>
      <w:marRight w:val="0"/>
      <w:marTop w:val="0"/>
      <w:marBottom w:val="0"/>
      <w:divBdr>
        <w:top w:val="none" w:sz="0" w:space="0" w:color="auto"/>
        <w:left w:val="none" w:sz="0" w:space="0" w:color="auto"/>
        <w:bottom w:val="none" w:sz="0" w:space="0" w:color="auto"/>
        <w:right w:val="none" w:sz="0" w:space="0" w:color="auto"/>
      </w:divBdr>
    </w:div>
    <w:div w:id="1244219221">
      <w:bodyDiv w:val="1"/>
      <w:marLeft w:val="0"/>
      <w:marRight w:val="0"/>
      <w:marTop w:val="0"/>
      <w:marBottom w:val="0"/>
      <w:divBdr>
        <w:top w:val="none" w:sz="0" w:space="0" w:color="auto"/>
        <w:left w:val="none" w:sz="0" w:space="0" w:color="auto"/>
        <w:bottom w:val="none" w:sz="0" w:space="0" w:color="auto"/>
        <w:right w:val="none" w:sz="0" w:space="0" w:color="auto"/>
      </w:divBdr>
    </w:div>
    <w:div w:id="1246459558">
      <w:bodyDiv w:val="1"/>
      <w:marLeft w:val="0"/>
      <w:marRight w:val="0"/>
      <w:marTop w:val="0"/>
      <w:marBottom w:val="0"/>
      <w:divBdr>
        <w:top w:val="none" w:sz="0" w:space="0" w:color="auto"/>
        <w:left w:val="none" w:sz="0" w:space="0" w:color="auto"/>
        <w:bottom w:val="none" w:sz="0" w:space="0" w:color="auto"/>
        <w:right w:val="none" w:sz="0" w:space="0" w:color="auto"/>
      </w:divBdr>
    </w:div>
    <w:div w:id="1268152531">
      <w:bodyDiv w:val="1"/>
      <w:marLeft w:val="0"/>
      <w:marRight w:val="0"/>
      <w:marTop w:val="0"/>
      <w:marBottom w:val="0"/>
      <w:divBdr>
        <w:top w:val="none" w:sz="0" w:space="0" w:color="auto"/>
        <w:left w:val="none" w:sz="0" w:space="0" w:color="auto"/>
        <w:bottom w:val="none" w:sz="0" w:space="0" w:color="auto"/>
        <w:right w:val="none" w:sz="0" w:space="0" w:color="auto"/>
      </w:divBdr>
    </w:div>
    <w:div w:id="1277517017">
      <w:bodyDiv w:val="1"/>
      <w:marLeft w:val="0"/>
      <w:marRight w:val="0"/>
      <w:marTop w:val="0"/>
      <w:marBottom w:val="0"/>
      <w:divBdr>
        <w:top w:val="none" w:sz="0" w:space="0" w:color="auto"/>
        <w:left w:val="none" w:sz="0" w:space="0" w:color="auto"/>
        <w:bottom w:val="none" w:sz="0" w:space="0" w:color="auto"/>
        <w:right w:val="none" w:sz="0" w:space="0" w:color="auto"/>
      </w:divBdr>
    </w:div>
    <w:div w:id="1278292636">
      <w:bodyDiv w:val="1"/>
      <w:marLeft w:val="0"/>
      <w:marRight w:val="0"/>
      <w:marTop w:val="0"/>
      <w:marBottom w:val="0"/>
      <w:divBdr>
        <w:top w:val="none" w:sz="0" w:space="0" w:color="auto"/>
        <w:left w:val="none" w:sz="0" w:space="0" w:color="auto"/>
        <w:bottom w:val="none" w:sz="0" w:space="0" w:color="auto"/>
        <w:right w:val="none" w:sz="0" w:space="0" w:color="auto"/>
      </w:divBdr>
    </w:div>
    <w:div w:id="1295720111">
      <w:bodyDiv w:val="1"/>
      <w:marLeft w:val="0"/>
      <w:marRight w:val="0"/>
      <w:marTop w:val="0"/>
      <w:marBottom w:val="0"/>
      <w:divBdr>
        <w:top w:val="none" w:sz="0" w:space="0" w:color="auto"/>
        <w:left w:val="none" w:sz="0" w:space="0" w:color="auto"/>
        <w:bottom w:val="none" w:sz="0" w:space="0" w:color="auto"/>
        <w:right w:val="none" w:sz="0" w:space="0" w:color="auto"/>
      </w:divBdr>
    </w:div>
    <w:div w:id="1305618263">
      <w:bodyDiv w:val="1"/>
      <w:marLeft w:val="0"/>
      <w:marRight w:val="0"/>
      <w:marTop w:val="0"/>
      <w:marBottom w:val="0"/>
      <w:divBdr>
        <w:top w:val="none" w:sz="0" w:space="0" w:color="auto"/>
        <w:left w:val="none" w:sz="0" w:space="0" w:color="auto"/>
        <w:bottom w:val="none" w:sz="0" w:space="0" w:color="auto"/>
        <w:right w:val="none" w:sz="0" w:space="0" w:color="auto"/>
      </w:divBdr>
    </w:div>
    <w:div w:id="1323240877">
      <w:bodyDiv w:val="1"/>
      <w:marLeft w:val="0"/>
      <w:marRight w:val="0"/>
      <w:marTop w:val="0"/>
      <w:marBottom w:val="0"/>
      <w:divBdr>
        <w:top w:val="none" w:sz="0" w:space="0" w:color="auto"/>
        <w:left w:val="none" w:sz="0" w:space="0" w:color="auto"/>
        <w:bottom w:val="none" w:sz="0" w:space="0" w:color="auto"/>
        <w:right w:val="none" w:sz="0" w:space="0" w:color="auto"/>
      </w:divBdr>
    </w:div>
    <w:div w:id="1329090872">
      <w:bodyDiv w:val="1"/>
      <w:marLeft w:val="0"/>
      <w:marRight w:val="0"/>
      <w:marTop w:val="0"/>
      <w:marBottom w:val="0"/>
      <w:divBdr>
        <w:top w:val="none" w:sz="0" w:space="0" w:color="auto"/>
        <w:left w:val="none" w:sz="0" w:space="0" w:color="auto"/>
        <w:bottom w:val="none" w:sz="0" w:space="0" w:color="auto"/>
        <w:right w:val="none" w:sz="0" w:space="0" w:color="auto"/>
      </w:divBdr>
    </w:div>
    <w:div w:id="1331178617">
      <w:bodyDiv w:val="1"/>
      <w:marLeft w:val="0"/>
      <w:marRight w:val="0"/>
      <w:marTop w:val="0"/>
      <w:marBottom w:val="0"/>
      <w:divBdr>
        <w:top w:val="none" w:sz="0" w:space="0" w:color="auto"/>
        <w:left w:val="none" w:sz="0" w:space="0" w:color="auto"/>
        <w:bottom w:val="none" w:sz="0" w:space="0" w:color="auto"/>
        <w:right w:val="none" w:sz="0" w:space="0" w:color="auto"/>
      </w:divBdr>
    </w:div>
    <w:div w:id="1333334903">
      <w:bodyDiv w:val="1"/>
      <w:marLeft w:val="0"/>
      <w:marRight w:val="0"/>
      <w:marTop w:val="0"/>
      <w:marBottom w:val="0"/>
      <w:divBdr>
        <w:top w:val="none" w:sz="0" w:space="0" w:color="auto"/>
        <w:left w:val="none" w:sz="0" w:space="0" w:color="auto"/>
        <w:bottom w:val="none" w:sz="0" w:space="0" w:color="auto"/>
        <w:right w:val="none" w:sz="0" w:space="0" w:color="auto"/>
      </w:divBdr>
    </w:div>
    <w:div w:id="1349913593">
      <w:bodyDiv w:val="1"/>
      <w:marLeft w:val="0"/>
      <w:marRight w:val="0"/>
      <w:marTop w:val="0"/>
      <w:marBottom w:val="0"/>
      <w:divBdr>
        <w:top w:val="none" w:sz="0" w:space="0" w:color="auto"/>
        <w:left w:val="none" w:sz="0" w:space="0" w:color="auto"/>
        <w:bottom w:val="none" w:sz="0" w:space="0" w:color="auto"/>
        <w:right w:val="none" w:sz="0" w:space="0" w:color="auto"/>
      </w:divBdr>
    </w:div>
    <w:div w:id="1358310995">
      <w:bodyDiv w:val="1"/>
      <w:marLeft w:val="0"/>
      <w:marRight w:val="0"/>
      <w:marTop w:val="0"/>
      <w:marBottom w:val="0"/>
      <w:divBdr>
        <w:top w:val="none" w:sz="0" w:space="0" w:color="auto"/>
        <w:left w:val="none" w:sz="0" w:space="0" w:color="auto"/>
        <w:bottom w:val="none" w:sz="0" w:space="0" w:color="auto"/>
        <w:right w:val="none" w:sz="0" w:space="0" w:color="auto"/>
      </w:divBdr>
    </w:div>
    <w:div w:id="1358702561">
      <w:bodyDiv w:val="1"/>
      <w:marLeft w:val="0"/>
      <w:marRight w:val="0"/>
      <w:marTop w:val="0"/>
      <w:marBottom w:val="0"/>
      <w:divBdr>
        <w:top w:val="none" w:sz="0" w:space="0" w:color="auto"/>
        <w:left w:val="none" w:sz="0" w:space="0" w:color="auto"/>
        <w:bottom w:val="none" w:sz="0" w:space="0" w:color="auto"/>
        <w:right w:val="none" w:sz="0" w:space="0" w:color="auto"/>
      </w:divBdr>
    </w:div>
    <w:div w:id="1373075371">
      <w:bodyDiv w:val="1"/>
      <w:marLeft w:val="0"/>
      <w:marRight w:val="0"/>
      <w:marTop w:val="0"/>
      <w:marBottom w:val="0"/>
      <w:divBdr>
        <w:top w:val="none" w:sz="0" w:space="0" w:color="auto"/>
        <w:left w:val="none" w:sz="0" w:space="0" w:color="auto"/>
        <w:bottom w:val="none" w:sz="0" w:space="0" w:color="auto"/>
        <w:right w:val="none" w:sz="0" w:space="0" w:color="auto"/>
      </w:divBdr>
    </w:div>
    <w:div w:id="1396396618">
      <w:bodyDiv w:val="1"/>
      <w:marLeft w:val="0"/>
      <w:marRight w:val="0"/>
      <w:marTop w:val="0"/>
      <w:marBottom w:val="0"/>
      <w:divBdr>
        <w:top w:val="none" w:sz="0" w:space="0" w:color="auto"/>
        <w:left w:val="none" w:sz="0" w:space="0" w:color="auto"/>
        <w:bottom w:val="none" w:sz="0" w:space="0" w:color="auto"/>
        <w:right w:val="none" w:sz="0" w:space="0" w:color="auto"/>
      </w:divBdr>
    </w:div>
    <w:div w:id="1399985745">
      <w:bodyDiv w:val="1"/>
      <w:marLeft w:val="0"/>
      <w:marRight w:val="0"/>
      <w:marTop w:val="0"/>
      <w:marBottom w:val="0"/>
      <w:divBdr>
        <w:top w:val="none" w:sz="0" w:space="0" w:color="auto"/>
        <w:left w:val="none" w:sz="0" w:space="0" w:color="auto"/>
        <w:bottom w:val="none" w:sz="0" w:space="0" w:color="auto"/>
        <w:right w:val="none" w:sz="0" w:space="0" w:color="auto"/>
      </w:divBdr>
    </w:div>
    <w:div w:id="1413311478">
      <w:bodyDiv w:val="1"/>
      <w:marLeft w:val="0"/>
      <w:marRight w:val="0"/>
      <w:marTop w:val="0"/>
      <w:marBottom w:val="0"/>
      <w:divBdr>
        <w:top w:val="none" w:sz="0" w:space="0" w:color="auto"/>
        <w:left w:val="none" w:sz="0" w:space="0" w:color="auto"/>
        <w:bottom w:val="none" w:sz="0" w:space="0" w:color="auto"/>
        <w:right w:val="none" w:sz="0" w:space="0" w:color="auto"/>
      </w:divBdr>
    </w:div>
    <w:div w:id="1421871487">
      <w:bodyDiv w:val="1"/>
      <w:marLeft w:val="0"/>
      <w:marRight w:val="0"/>
      <w:marTop w:val="0"/>
      <w:marBottom w:val="0"/>
      <w:divBdr>
        <w:top w:val="none" w:sz="0" w:space="0" w:color="auto"/>
        <w:left w:val="none" w:sz="0" w:space="0" w:color="auto"/>
        <w:bottom w:val="none" w:sz="0" w:space="0" w:color="auto"/>
        <w:right w:val="none" w:sz="0" w:space="0" w:color="auto"/>
      </w:divBdr>
    </w:div>
    <w:div w:id="1431928093">
      <w:bodyDiv w:val="1"/>
      <w:marLeft w:val="0"/>
      <w:marRight w:val="0"/>
      <w:marTop w:val="0"/>
      <w:marBottom w:val="0"/>
      <w:divBdr>
        <w:top w:val="none" w:sz="0" w:space="0" w:color="auto"/>
        <w:left w:val="none" w:sz="0" w:space="0" w:color="auto"/>
        <w:bottom w:val="none" w:sz="0" w:space="0" w:color="auto"/>
        <w:right w:val="none" w:sz="0" w:space="0" w:color="auto"/>
      </w:divBdr>
    </w:div>
    <w:div w:id="1438985718">
      <w:bodyDiv w:val="1"/>
      <w:marLeft w:val="0"/>
      <w:marRight w:val="0"/>
      <w:marTop w:val="0"/>
      <w:marBottom w:val="0"/>
      <w:divBdr>
        <w:top w:val="none" w:sz="0" w:space="0" w:color="auto"/>
        <w:left w:val="none" w:sz="0" w:space="0" w:color="auto"/>
        <w:bottom w:val="none" w:sz="0" w:space="0" w:color="auto"/>
        <w:right w:val="none" w:sz="0" w:space="0" w:color="auto"/>
      </w:divBdr>
    </w:div>
    <w:div w:id="1445996363">
      <w:bodyDiv w:val="1"/>
      <w:marLeft w:val="0"/>
      <w:marRight w:val="0"/>
      <w:marTop w:val="0"/>
      <w:marBottom w:val="0"/>
      <w:divBdr>
        <w:top w:val="none" w:sz="0" w:space="0" w:color="auto"/>
        <w:left w:val="none" w:sz="0" w:space="0" w:color="auto"/>
        <w:bottom w:val="none" w:sz="0" w:space="0" w:color="auto"/>
        <w:right w:val="none" w:sz="0" w:space="0" w:color="auto"/>
      </w:divBdr>
    </w:div>
    <w:div w:id="1448697359">
      <w:bodyDiv w:val="1"/>
      <w:marLeft w:val="0"/>
      <w:marRight w:val="0"/>
      <w:marTop w:val="0"/>
      <w:marBottom w:val="0"/>
      <w:divBdr>
        <w:top w:val="none" w:sz="0" w:space="0" w:color="auto"/>
        <w:left w:val="none" w:sz="0" w:space="0" w:color="auto"/>
        <w:bottom w:val="none" w:sz="0" w:space="0" w:color="auto"/>
        <w:right w:val="none" w:sz="0" w:space="0" w:color="auto"/>
      </w:divBdr>
    </w:div>
    <w:div w:id="1453355978">
      <w:bodyDiv w:val="1"/>
      <w:marLeft w:val="0"/>
      <w:marRight w:val="0"/>
      <w:marTop w:val="0"/>
      <w:marBottom w:val="0"/>
      <w:divBdr>
        <w:top w:val="none" w:sz="0" w:space="0" w:color="auto"/>
        <w:left w:val="none" w:sz="0" w:space="0" w:color="auto"/>
        <w:bottom w:val="none" w:sz="0" w:space="0" w:color="auto"/>
        <w:right w:val="none" w:sz="0" w:space="0" w:color="auto"/>
      </w:divBdr>
    </w:div>
    <w:div w:id="1453862817">
      <w:bodyDiv w:val="1"/>
      <w:marLeft w:val="0"/>
      <w:marRight w:val="0"/>
      <w:marTop w:val="0"/>
      <w:marBottom w:val="0"/>
      <w:divBdr>
        <w:top w:val="none" w:sz="0" w:space="0" w:color="auto"/>
        <w:left w:val="none" w:sz="0" w:space="0" w:color="auto"/>
        <w:bottom w:val="none" w:sz="0" w:space="0" w:color="auto"/>
        <w:right w:val="none" w:sz="0" w:space="0" w:color="auto"/>
      </w:divBdr>
    </w:div>
    <w:div w:id="1456753282">
      <w:bodyDiv w:val="1"/>
      <w:marLeft w:val="0"/>
      <w:marRight w:val="0"/>
      <w:marTop w:val="0"/>
      <w:marBottom w:val="0"/>
      <w:divBdr>
        <w:top w:val="none" w:sz="0" w:space="0" w:color="auto"/>
        <w:left w:val="none" w:sz="0" w:space="0" w:color="auto"/>
        <w:bottom w:val="none" w:sz="0" w:space="0" w:color="auto"/>
        <w:right w:val="none" w:sz="0" w:space="0" w:color="auto"/>
      </w:divBdr>
    </w:div>
    <w:div w:id="1464882832">
      <w:bodyDiv w:val="1"/>
      <w:marLeft w:val="0"/>
      <w:marRight w:val="0"/>
      <w:marTop w:val="0"/>
      <w:marBottom w:val="0"/>
      <w:divBdr>
        <w:top w:val="none" w:sz="0" w:space="0" w:color="auto"/>
        <w:left w:val="none" w:sz="0" w:space="0" w:color="auto"/>
        <w:bottom w:val="none" w:sz="0" w:space="0" w:color="auto"/>
        <w:right w:val="none" w:sz="0" w:space="0" w:color="auto"/>
      </w:divBdr>
    </w:div>
    <w:div w:id="1471433350">
      <w:bodyDiv w:val="1"/>
      <w:marLeft w:val="0"/>
      <w:marRight w:val="0"/>
      <w:marTop w:val="0"/>
      <w:marBottom w:val="0"/>
      <w:divBdr>
        <w:top w:val="none" w:sz="0" w:space="0" w:color="auto"/>
        <w:left w:val="none" w:sz="0" w:space="0" w:color="auto"/>
        <w:bottom w:val="none" w:sz="0" w:space="0" w:color="auto"/>
        <w:right w:val="none" w:sz="0" w:space="0" w:color="auto"/>
      </w:divBdr>
    </w:div>
    <w:div w:id="1471633993">
      <w:bodyDiv w:val="1"/>
      <w:marLeft w:val="0"/>
      <w:marRight w:val="0"/>
      <w:marTop w:val="0"/>
      <w:marBottom w:val="0"/>
      <w:divBdr>
        <w:top w:val="none" w:sz="0" w:space="0" w:color="auto"/>
        <w:left w:val="none" w:sz="0" w:space="0" w:color="auto"/>
        <w:bottom w:val="none" w:sz="0" w:space="0" w:color="auto"/>
        <w:right w:val="none" w:sz="0" w:space="0" w:color="auto"/>
      </w:divBdr>
    </w:div>
    <w:div w:id="1484160534">
      <w:bodyDiv w:val="1"/>
      <w:marLeft w:val="0"/>
      <w:marRight w:val="0"/>
      <w:marTop w:val="0"/>
      <w:marBottom w:val="0"/>
      <w:divBdr>
        <w:top w:val="none" w:sz="0" w:space="0" w:color="auto"/>
        <w:left w:val="none" w:sz="0" w:space="0" w:color="auto"/>
        <w:bottom w:val="none" w:sz="0" w:space="0" w:color="auto"/>
        <w:right w:val="none" w:sz="0" w:space="0" w:color="auto"/>
      </w:divBdr>
    </w:div>
    <w:div w:id="1488983372">
      <w:bodyDiv w:val="1"/>
      <w:marLeft w:val="0"/>
      <w:marRight w:val="0"/>
      <w:marTop w:val="0"/>
      <w:marBottom w:val="0"/>
      <w:divBdr>
        <w:top w:val="none" w:sz="0" w:space="0" w:color="auto"/>
        <w:left w:val="none" w:sz="0" w:space="0" w:color="auto"/>
        <w:bottom w:val="none" w:sz="0" w:space="0" w:color="auto"/>
        <w:right w:val="none" w:sz="0" w:space="0" w:color="auto"/>
      </w:divBdr>
    </w:div>
    <w:div w:id="1494101506">
      <w:bodyDiv w:val="1"/>
      <w:marLeft w:val="0"/>
      <w:marRight w:val="0"/>
      <w:marTop w:val="0"/>
      <w:marBottom w:val="0"/>
      <w:divBdr>
        <w:top w:val="none" w:sz="0" w:space="0" w:color="auto"/>
        <w:left w:val="none" w:sz="0" w:space="0" w:color="auto"/>
        <w:bottom w:val="none" w:sz="0" w:space="0" w:color="auto"/>
        <w:right w:val="none" w:sz="0" w:space="0" w:color="auto"/>
      </w:divBdr>
    </w:div>
    <w:div w:id="1494680227">
      <w:bodyDiv w:val="1"/>
      <w:marLeft w:val="0"/>
      <w:marRight w:val="0"/>
      <w:marTop w:val="0"/>
      <w:marBottom w:val="0"/>
      <w:divBdr>
        <w:top w:val="none" w:sz="0" w:space="0" w:color="auto"/>
        <w:left w:val="none" w:sz="0" w:space="0" w:color="auto"/>
        <w:bottom w:val="none" w:sz="0" w:space="0" w:color="auto"/>
        <w:right w:val="none" w:sz="0" w:space="0" w:color="auto"/>
      </w:divBdr>
    </w:div>
    <w:div w:id="1496922879">
      <w:bodyDiv w:val="1"/>
      <w:marLeft w:val="0"/>
      <w:marRight w:val="0"/>
      <w:marTop w:val="0"/>
      <w:marBottom w:val="0"/>
      <w:divBdr>
        <w:top w:val="none" w:sz="0" w:space="0" w:color="auto"/>
        <w:left w:val="none" w:sz="0" w:space="0" w:color="auto"/>
        <w:bottom w:val="none" w:sz="0" w:space="0" w:color="auto"/>
        <w:right w:val="none" w:sz="0" w:space="0" w:color="auto"/>
      </w:divBdr>
    </w:div>
    <w:div w:id="1509172937">
      <w:bodyDiv w:val="1"/>
      <w:marLeft w:val="0"/>
      <w:marRight w:val="0"/>
      <w:marTop w:val="0"/>
      <w:marBottom w:val="0"/>
      <w:divBdr>
        <w:top w:val="none" w:sz="0" w:space="0" w:color="auto"/>
        <w:left w:val="none" w:sz="0" w:space="0" w:color="auto"/>
        <w:bottom w:val="none" w:sz="0" w:space="0" w:color="auto"/>
        <w:right w:val="none" w:sz="0" w:space="0" w:color="auto"/>
      </w:divBdr>
    </w:div>
    <w:div w:id="1509783275">
      <w:bodyDiv w:val="1"/>
      <w:marLeft w:val="0"/>
      <w:marRight w:val="0"/>
      <w:marTop w:val="0"/>
      <w:marBottom w:val="0"/>
      <w:divBdr>
        <w:top w:val="none" w:sz="0" w:space="0" w:color="auto"/>
        <w:left w:val="none" w:sz="0" w:space="0" w:color="auto"/>
        <w:bottom w:val="none" w:sz="0" w:space="0" w:color="auto"/>
        <w:right w:val="none" w:sz="0" w:space="0" w:color="auto"/>
      </w:divBdr>
    </w:div>
    <w:div w:id="1511094579">
      <w:bodyDiv w:val="1"/>
      <w:marLeft w:val="0"/>
      <w:marRight w:val="0"/>
      <w:marTop w:val="0"/>
      <w:marBottom w:val="0"/>
      <w:divBdr>
        <w:top w:val="none" w:sz="0" w:space="0" w:color="auto"/>
        <w:left w:val="none" w:sz="0" w:space="0" w:color="auto"/>
        <w:bottom w:val="none" w:sz="0" w:space="0" w:color="auto"/>
        <w:right w:val="none" w:sz="0" w:space="0" w:color="auto"/>
      </w:divBdr>
    </w:div>
    <w:div w:id="1514875931">
      <w:bodyDiv w:val="1"/>
      <w:marLeft w:val="0"/>
      <w:marRight w:val="0"/>
      <w:marTop w:val="0"/>
      <w:marBottom w:val="0"/>
      <w:divBdr>
        <w:top w:val="none" w:sz="0" w:space="0" w:color="auto"/>
        <w:left w:val="none" w:sz="0" w:space="0" w:color="auto"/>
        <w:bottom w:val="none" w:sz="0" w:space="0" w:color="auto"/>
        <w:right w:val="none" w:sz="0" w:space="0" w:color="auto"/>
      </w:divBdr>
    </w:div>
    <w:div w:id="1517113900">
      <w:bodyDiv w:val="1"/>
      <w:marLeft w:val="0"/>
      <w:marRight w:val="0"/>
      <w:marTop w:val="0"/>
      <w:marBottom w:val="0"/>
      <w:divBdr>
        <w:top w:val="none" w:sz="0" w:space="0" w:color="auto"/>
        <w:left w:val="none" w:sz="0" w:space="0" w:color="auto"/>
        <w:bottom w:val="none" w:sz="0" w:space="0" w:color="auto"/>
        <w:right w:val="none" w:sz="0" w:space="0" w:color="auto"/>
      </w:divBdr>
    </w:div>
    <w:div w:id="1518806295">
      <w:bodyDiv w:val="1"/>
      <w:marLeft w:val="0"/>
      <w:marRight w:val="0"/>
      <w:marTop w:val="0"/>
      <w:marBottom w:val="0"/>
      <w:divBdr>
        <w:top w:val="none" w:sz="0" w:space="0" w:color="auto"/>
        <w:left w:val="none" w:sz="0" w:space="0" w:color="auto"/>
        <w:bottom w:val="none" w:sz="0" w:space="0" w:color="auto"/>
        <w:right w:val="none" w:sz="0" w:space="0" w:color="auto"/>
      </w:divBdr>
    </w:div>
    <w:div w:id="1522428571">
      <w:bodyDiv w:val="1"/>
      <w:marLeft w:val="0"/>
      <w:marRight w:val="0"/>
      <w:marTop w:val="0"/>
      <w:marBottom w:val="0"/>
      <w:divBdr>
        <w:top w:val="none" w:sz="0" w:space="0" w:color="auto"/>
        <w:left w:val="none" w:sz="0" w:space="0" w:color="auto"/>
        <w:bottom w:val="none" w:sz="0" w:space="0" w:color="auto"/>
        <w:right w:val="none" w:sz="0" w:space="0" w:color="auto"/>
      </w:divBdr>
    </w:div>
    <w:div w:id="1527215129">
      <w:bodyDiv w:val="1"/>
      <w:marLeft w:val="0"/>
      <w:marRight w:val="0"/>
      <w:marTop w:val="0"/>
      <w:marBottom w:val="0"/>
      <w:divBdr>
        <w:top w:val="none" w:sz="0" w:space="0" w:color="auto"/>
        <w:left w:val="none" w:sz="0" w:space="0" w:color="auto"/>
        <w:bottom w:val="none" w:sz="0" w:space="0" w:color="auto"/>
        <w:right w:val="none" w:sz="0" w:space="0" w:color="auto"/>
      </w:divBdr>
    </w:div>
    <w:div w:id="1536384519">
      <w:bodyDiv w:val="1"/>
      <w:marLeft w:val="0"/>
      <w:marRight w:val="0"/>
      <w:marTop w:val="0"/>
      <w:marBottom w:val="0"/>
      <w:divBdr>
        <w:top w:val="none" w:sz="0" w:space="0" w:color="auto"/>
        <w:left w:val="none" w:sz="0" w:space="0" w:color="auto"/>
        <w:bottom w:val="none" w:sz="0" w:space="0" w:color="auto"/>
        <w:right w:val="none" w:sz="0" w:space="0" w:color="auto"/>
      </w:divBdr>
    </w:div>
    <w:div w:id="1543515953">
      <w:bodyDiv w:val="1"/>
      <w:marLeft w:val="0"/>
      <w:marRight w:val="0"/>
      <w:marTop w:val="0"/>
      <w:marBottom w:val="0"/>
      <w:divBdr>
        <w:top w:val="none" w:sz="0" w:space="0" w:color="auto"/>
        <w:left w:val="none" w:sz="0" w:space="0" w:color="auto"/>
        <w:bottom w:val="none" w:sz="0" w:space="0" w:color="auto"/>
        <w:right w:val="none" w:sz="0" w:space="0" w:color="auto"/>
      </w:divBdr>
    </w:div>
    <w:div w:id="1545560929">
      <w:bodyDiv w:val="1"/>
      <w:marLeft w:val="0"/>
      <w:marRight w:val="0"/>
      <w:marTop w:val="0"/>
      <w:marBottom w:val="0"/>
      <w:divBdr>
        <w:top w:val="none" w:sz="0" w:space="0" w:color="auto"/>
        <w:left w:val="none" w:sz="0" w:space="0" w:color="auto"/>
        <w:bottom w:val="none" w:sz="0" w:space="0" w:color="auto"/>
        <w:right w:val="none" w:sz="0" w:space="0" w:color="auto"/>
      </w:divBdr>
    </w:div>
    <w:div w:id="1546601801">
      <w:bodyDiv w:val="1"/>
      <w:marLeft w:val="0"/>
      <w:marRight w:val="0"/>
      <w:marTop w:val="0"/>
      <w:marBottom w:val="0"/>
      <w:divBdr>
        <w:top w:val="none" w:sz="0" w:space="0" w:color="auto"/>
        <w:left w:val="none" w:sz="0" w:space="0" w:color="auto"/>
        <w:bottom w:val="none" w:sz="0" w:space="0" w:color="auto"/>
        <w:right w:val="none" w:sz="0" w:space="0" w:color="auto"/>
      </w:divBdr>
    </w:div>
    <w:div w:id="1551108885">
      <w:bodyDiv w:val="1"/>
      <w:marLeft w:val="0"/>
      <w:marRight w:val="0"/>
      <w:marTop w:val="0"/>
      <w:marBottom w:val="0"/>
      <w:divBdr>
        <w:top w:val="none" w:sz="0" w:space="0" w:color="auto"/>
        <w:left w:val="none" w:sz="0" w:space="0" w:color="auto"/>
        <w:bottom w:val="none" w:sz="0" w:space="0" w:color="auto"/>
        <w:right w:val="none" w:sz="0" w:space="0" w:color="auto"/>
      </w:divBdr>
    </w:div>
    <w:div w:id="1554729680">
      <w:bodyDiv w:val="1"/>
      <w:marLeft w:val="0"/>
      <w:marRight w:val="0"/>
      <w:marTop w:val="0"/>
      <w:marBottom w:val="0"/>
      <w:divBdr>
        <w:top w:val="none" w:sz="0" w:space="0" w:color="auto"/>
        <w:left w:val="none" w:sz="0" w:space="0" w:color="auto"/>
        <w:bottom w:val="none" w:sz="0" w:space="0" w:color="auto"/>
        <w:right w:val="none" w:sz="0" w:space="0" w:color="auto"/>
      </w:divBdr>
    </w:div>
    <w:div w:id="1555578543">
      <w:bodyDiv w:val="1"/>
      <w:marLeft w:val="0"/>
      <w:marRight w:val="0"/>
      <w:marTop w:val="0"/>
      <w:marBottom w:val="0"/>
      <w:divBdr>
        <w:top w:val="none" w:sz="0" w:space="0" w:color="auto"/>
        <w:left w:val="none" w:sz="0" w:space="0" w:color="auto"/>
        <w:bottom w:val="none" w:sz="0" w:space="0" w:color="auto"/>
        <w:right w:val="none" w:sz="0" w:space="0" w:color="auto"/>
      </w:divBdr>
    </w:div>
    <w:div w:id="1556771557">
      <w:bodyDiv w:val="1"/>
      <w:marLeft w:val="0"/>
      <w:marRight w:val="0"/>
      <w:marTop w:val="0"/>
      <w:marBottom w:val="0"/>
      <w:divBdr>
        <w:top w:val="none" w:sz="0" w:space="0" w:color="auto"/>
        <w:left w:val="none" w:sz="0" w:space="0" w:color="auto"/>
        <w:bottom w:val="none" w:sz="0" w:space="0" w:color="auto"/>
        <w:right w:val="none" w:sz="0" w:space="0" w:color="auto"/>
      </w:divBdr>
    </w:div>
    <w:div w:id="1561407237">
      <w:bodyDiv w:val="1"/>
      <w:marLeft w:val="0"/>
      <w:marRight w:val="0"/>
      <w:marTop w:val="0"/>
      <w:marBottom w:val="0"/>
      <w:divBdr>
        <w:top w:val="none" w:sz="0" w:space="0" w:color="auto"/>
        <w:left w:val="none" w:sz="0" w:space="0" w:color="auto"/>
        <w:bottom w:val="none" w:sz="0" w:space="0" w:color="auto"/>
        <w:right w:val="none" w:sz="0" w:space="0" w:color="auto"/>
      </w:divBdr>
    </w:div>
    <w:div w:id="1562473173">
      <w:bodyDiv w:val="1"/>
      <w:marLeft w:val="0"/>
      <w:marRight w:val="0"/>
      <w:marTop w:val="0"/>
      <w:marBottom w:val="0"/>
      <w:divBdr>
        <w:top w:val="none" w:sz="0" w:space="0" w:color="auto"/>
        <w:left w:val="none" w:sz="0" w:space="0" w:color="auto"/>
        <w:bottom w:val="none" w:sz="0" w:space="0" w:color="auto"/>
        <w:right w:val="none" w:sz="0" w:space="0" w:color="auto"/>
      </w:divBdr>
    </w:div>
    <w:div w:id="1566448421">
      <w:bodyDiv w:val="1"/>
      <w:marLeft w:val="0"/>
      <w:marRight w:val="0"/>
      <w:marTop w:val="0"/>
      <w:marBottom w:val="0"/>
      <w:divBdr>
        <w:top w:val="none" w:sz="0" w:space="0" w:color="auto"/>
        <w:left w:val="none" w:sz="0" w:space="0" w:color="auto"/>
        <w:bottom w:val="none" w:sz="0" w:space="0" w:color="auto"/>
        <w:right w:val="none" w:sz="0" w:space="0" w:color="auto"/>
      </w:divBdr>
    </w:div>
    <w:div w:id="1572695361">
      <w:bodyDiv w:val="1"/>
      <w:marLeft w:val="0"/>
      <w:marRight w:val="0"/>
      <w:marTop w:val="0"/>
      <w:marBottom w:val="0"/>
      <w:divBdr>
        <w:top w:val="none" w:sz="0" w:space="0" w:color="auto"/>
        <w:left w:val="none" w:sz="0" w:space="0" w:color="auto"/>
        <w:bottom w:val="none" w:sz="0" w:space="0" w:color="auto"/>
        <w:right w:val="none" w:sz="0" w:space="0" w:color="auto"/>
      </w:divBdr>
    </w:div>
    <w:div w:id="1576283491">
      <w:bodyDiv w:val="1"/>
      <w:marLeft w:val="0"/>
      <w:marRight w:val="0"/>
      <w:marTop w:val="0"/>
      <w:marBottom w:val="0"/>
      <w:divBdr>
        <w:top w:val="none" w:sz="0" w:space="0" w:color="auto"/>
        <w:left w:val="none" w:sz="0" w:space="0" w:color="auto"/>
        <w:bottom w:val="none" w:sz="0" w:space="0" w:color="auto"/>
        <w:right w:val="none" w:sz="0" w:space="0" w:color="auto"/>
      </w:divBdr>
    </w:div>
    <w:div w:id="1582249438">
      <w:bodyDiv w:val="1"/>
      <w:marLeft w:val="0"/>
      <w:marRight w:val="0"/>
      <w:marTop w:val="0"/>
      <w:marBottom w:val="0"/>
      <w:divBdr>
        <w:top w:val="none" w:sz="0" w:space="0" w:color="auto"/>
        <w:left w:val="none" w:sz="0" w:space="0" w:color="auto"/>
        <w:bottom w:val="none" w:sz="0" w:space="0" w:color="auto"/>
        <w:right w:val="none" w:sz="0" w:space="0" w:color="auto"/>
      </w:divBdr>
    </w:div>
    <w:div w:id="1583370539">
      <w:bodyDiv w:val="1"/>
      <w:marLeft w:val="0"/>
      <w:marRight w:val="0"/>
      <w:marTop w:val="0"/>
      <w:marBottom w:val="0"/>
      <w:divBdr>
        <w:top w:val="none" w:sz="0" w:space="0" w:color="auto"/>
        <w:left w:val="none" w:sz="0" w:space="0" w:color="auto"/>
        <w:bottom w:val="none" w:sz="0" w:space="0" w:color="auto"/>
        <w:right w:val="none" w:sz="0" w:space="0" w:color="auto"/>
      </w:divBdr>
    </w:div>
    <w:div w:id="1590963028">
      <w:bodyDiv w:val="1"/>
      <w:marLeft w:val="0"/>
      <w:marRight w:val="0"/>
      <w:marTop w:val="0"/>
      <w:marBottom w:val="0"/>
      <w:divBdr>
        <w:top w:val="none" w:sz="0" w:space="0" w:color="auto"/>
        <w:left w:val="none" w:sz="0" w:space="0" w:color="auto"/>
        <w:bottom w:val="none" w:sz="0" w:space="0" w:color="auto"/>
        <w:right w:val="none" w:sz="0" w:space="0" w:color="auto"/>
      </w:divBdr>
    </w:div>
    <w:div w:id="1593121206">
      <w:bodyDiv w:val="1"/>
      <w:marLeft w:val="0"/>
      <w:marRight w:val="0"/>
      <w:marTop w:val="0"/>
      <w:marBottom w:val="0"/>
      <w:divBdr>
        <w:top w:val="none" w:sz="0" w:space="0" w:color="auto"/>
        <w:left w:val="none" w:sz="0" w:space="0" w:color="auto"/>
        <w:bottom w:val="none" w:sz="0" w:space="0" w:color="auto"/>
        <w:right w:val="none" w:sz="0" w:space="0" w:color="auto"/>
      </w:divBdr>
    </w:div>
    <w:div w:id="1602101252">
      <w:bodyDiv w:val="1"/>
      <w:marLeft w:val="0"/>
      <w:marRight w:val="0"/>
      <w:marTop w:val="0"/>
      <w:marBottom w:val="0"/>
      <w:divBdr>
        <w:top w:val="none" w:sz="0" w:space="0" w:color="auto"/>
        <w:left w:val="none" w:sz="0" w:space="0" w:color="auto"/>
        <w:bottom w:val="none" w:sz="0" w:space="0" w:color="auto"/>
        <w:right w:val="none" w:sz="0" w:space="0" w:color="auto"/>
      </w:divBdr>
    </w:div>
    <w:div w:id="1605110851">
      <w:bodyDiv w:val="1"/>
      <w:marLeft w:val="0"/>
      <w:marRight w:val="0"/>
      <w:marTop w:val="0"/>
      <w:marBottom w:val="0"/>
      <w:divBdr>
        <w:top w:val="none" w:sz="0" w:space="0" w:color="auto"/>
        <w:left w:val="none" w:sz="0" w:space="0" w:color="auto"/>
        <w:bottom w:val="none" w:sz="0" w:space="0" w:color="auto"/>
        <w:right w:val="none" w:sz="0" w:space="0" w:color="auto"/>
      </w:divBdr>
    </w:div>
    <w:div w:id="1605457577">
      <w:bodyDiv w:val="1"/>
      <w:marLeft w:val="0"/>
      <w:marRight w:val="0"/>
      <w:marTop w:val="0"/>
      <w:marBottom w:val="0"/>
      <w:divBdr>
        <w:top w:val="none" w:sz="0" w:space="0" w:color="auto"/>
        <w:left w:val="none" w:sz="0" w:space="0" w:color="auto"/>
        <w:bottom w:val="none" w:sz="0" w:space="0" w:color="auto"/>
        <w:right w:val="none" w:sz="0" w:space="0" w:color="auto"/>
      </w:divBdr>
    </w:div>
    <w:div w:id="1608654116">
      <w:bodyDiv w:val="1"/>
      <w:marLeft w:val="0"/>
      <w:marRight w:val="0"/>
      <w:marTop w:val="0"/>
      <w:marBottom w:val="0"/>
      <w:divBdr>
        <w:top w:val="none" w:sz="0" w:space="0" w:color="auto"/>
        <w:left w:val="none" w:sz="0" w:space="0" w:color="auto"/>
        <w:bottom w:val="none" w:sz="0" w:space="0" w:color="auto"/>
        <w:right w:val="none" w:sz="0" w:space="0" w:color="auto"/>
      </w:divBdr>
    </w:div>
    <w:div w:id="1616213175">
      <w:bodyDiv w:val="1"/>
      <w:marLeft w:val="0"/>
      <w:marRight w:val="0"/>
      <w:marTop w:val="0"/>
      <w:marBottom w:val="0"/>
      <w:divBdr>
        <w:top w:val="none" w:sz="0" w:space="0" w:color="auto"/>
        <w:left w:val="none" w:sz="0" w:space="0" w:color="auto"/>
        <w:bottom w:val="none" w:sz="0" w:space="0" w:color="auto"/>
        <w:right w:val="none" w:sz="0" w:space="0" w:color="auto"/>
      </w:divBdr>
    </w:div>
    <w:div w:id="1621299080">
      <w:bodyDiv w:val="1"/>
      <w:marLeft w:val="0"/>
      <w:marRight w:val="0"/>
      <w:marTop w:val="0"/>
      <w:marBottom w:val="0"/>
      <w:divBdr>
        <w:top w:val="none" w:sz="0" w:space="0" w:color="auto"/>
        <w:left w:val="none" w:sz="0" w:space="0" w:color="auto"/>
        <w:bottom w:val="none" w:sz="0" w:space="0" w:color="auto"/>
        <w:right w:val="none" w:sz="0" w:space="0" w:color="auto"/>
      </w:divBdr>
    </w:div>
    <w:div w:id="1626618709">
      <w:bodyDiv w:val="1"/>
      <w:marLeft w:val="0"/>
      <w:marRight w:val="0"/>
      <w:marTop w:val="0"/>
      <w:marBottom w:val="0"/>
      <w:divBdr>
        <w:top w:val="none" w:sz="0" w:space="0" w:color="auto"/>
        <w:left w:val="none" w:sz="0" w:space="0" w:color="auto"/>
        <w:bottom w:val="none" w:sz="0" w:space="0" w:color="auto"/>
        <w:right w:val="none" w:sz="0" w:space="0" w:color="auto"/>
      </w:divBdr>
    </w:div>
    <w:div w:id="1631782843">
      <w:bodyDiv w:val="1"/>
      <w:marLeft w:val="0"/>
      <w:marRight w:val="0"/>
      <w:marTop w:val="0"/>
      <w:marBottom w:val="0"/>
      <w:divBdr>
        <w:top w:val="none" w:sz="0" w:space="0" w:color="auto"/>
        <w:left w:val="none" w:sz="0" w:space="0" w:color="auto"/>
        <w:bottom w:val="none" w:sz="0" w:space="0" w:color="auto"/>
        <w:right w:val="none" w:sz="0" w:space="0" w:color="auto"/>
      </w:divBdr>
    </w:div>
    <w:div w:id="1637443366">
      <w:bodyDiv w:val="1"/>
      <w:marLeft w:val="0"/>
      <w:marRight w:val="0"/>
      <w:marTop w:val="0"/>
      <w:marBottom w:val="0"/>
      <w:divBdr>
        <w:top w:val="none" w:sz="0" w:space="0" w:color="auto"/>
        <w:left w:val="none" w:sz="0" w:space="0" w:color="auto"/>
        <w:bottom w:val="none" w:sz="0" w:space="0" w:color="auto"/>
        <w:right w:val="none" w:sz="0" w:space="0" w:color="auto"/>
      </w:divBdr>
    </w:div>
    <w:div w:id="1639608035">
      <w:bodyDiv w:val="1"/>
      <w:marLeft w:val="0"/>
      <w:marRight w:val="0"/>
      <w:marTop w:val="0"/>
      <w:marBottom w:val="0"/>
      <w:divBdr>
        <w:top w:val="none" w:sz="0" w:space="0" w:color="auto"/>
        <w:left w:val="none" w:sz="0" w:space="0" w:color="auto"/>
        <w:bottom w:val="none" w:sz="0" w:space="0" w:color="auto"/>
        <w:right w:val="none" w:sz="0" w:space="0" w:color="auto"/>
      </w:divBdr>
    </w:div>
    <w:div w:id="1642345425">
      <w:bodyDiv w:val="1"/>
      <w:marLeft w:val="0"/>
      <w:marRight w:val="0"/>
      <w:marTop w:val="0"/>
      <w:marBottom w:val="0"/>
      <w:divBdr>
        <w:top w:val="none" w:sz="0" w:space="0" w:color="auto"/>
        <w:left w:val="none" w:sz="0" w:space="0" w:color="auto"/>
        <w:bottom w:val="none" w:sz="0" w:space="0" w:color="auto"/>
        <w:right w:val="none" w:sz="0" w:space="0" w:color="auto"/>
      </w:divBdr>
    </w:div>
    <w:div w:id="1644851725">
      <w:bodyDiv w:val="1"/>
      <w:marLeft w:val="0"/>
      <w:marRight w:val="0"/>
      <w:marTop w:val="0"/>
      <w:marBottom w:val="0"/>
      <w:divBdr>
        <w:top w:val="none" w:sz="0" w:space="0" w:color="auto"/>
        <w:left w:val="none" w:sz="0" w:space="0" w:color="auto"/>
        <w:bottom w:val="none" w:sz="0" w:space="0" w:color="auto"/>
        <w:right w:val="none" w:sz="0" w:space="0" w:color="auto"/>
      </w:divBdr>
    </w:div>
    <w:div w:id="1649282179">
      <w:bodyDiv w:val="1"/>
      <w:marLeft w:val="0"/>
      <w:marRight w:val="0"/>
      <w:marTop w:val="0"/>
      <w:marBottom w:val="0"/>
      <w:divBdr>
        <w:top w:val="none" w:sz="0" w:space="0" w:color="auto"/>
        <w:left w:val="none" w:sz="0" w:space="0" w:color="auto"/>
        <w:bottom w:val="none" w:sz="0" w:space="0" w:color="auto"/>
        <w:right w:val="none" w:sz="0" w:space="0" w:color="auto"/>
      </w:divBdr>
    </w:div>
    <w:div w:id="1673799831">
      <w:bodyDiv w:val="1"/>
      <w:marLeft w:val="0"/>
      <w:marRight w:val="0"/>
      <w:marTop w:val="0"/>
      <w:marBottom w:val="0"/>
      <w:divBdr>
        <w:top w:val="none" w:sz="0" w:space="0" w:color="auto"/>
        <w:left w:val="none" w:sz="0" w:space="0" w:color="auto"/>
        <w:bottom w:val="none" w:sz="0" w:space="0" w:color="auto"/>
        <w:right w:val="none" w:sz="0" w:space="0" w:color="auto"/>
      </w:divBdr>
    </w:div>
    <w:div w:id="1682926139">
      <w:bodyDiv w:val="1"/>
      <w:marLeft w:val="0"/>
      <w:marRight w:val="0"/>
      <w:marTop w:val="0"/>
      <w:marBottom w:val="0"/>
      <w:divBdr>
        <w:top w:val="none" w:sz="0" w:space="0" w:color="auto"/>
        <w:left w:val="none" w:sz="0" w:space="0" w:color="auto"/>
        <w:bottom w:val="none" w:sz="0" w:space="0" w:color="auto"/>
        <w:right w:val="none" w:sz="0" w:space="0" w:color="auto"/>
      </w:divBdr>
    </w:div>
    <w:div w:id="1684672008">
      <w:bodyDiv w:val="1"/>
      <w:marLeft w:val="0"/>
      <w:marRight w:val="0"/>
      <w:marTop w:val="0"/>
      <w:marBottom w:val="0"/>
      <w:divBdr>
        <w:top w:val="none" w:sz="0" w:space="0" w:color="auto"/>
        <w:left w:val="none" w:sz="0" w:space="0" w:color="auto"/>
        <w:bottom w:val="none" w:sz="0" w:space="0" w:color="auto"/>
        <w:right w:val="none" w:sz="0" w:space="0" w:color="auto"/>
      </w:divBdr>
    </w:div>
    <w:div w:id="1696226594">
      <w:bodyDiv w:val="1"/>
      <w:marLeft w:val="0"/>
      <w:marRight w:val="0"/>
      <w:marTop w:val="0"/>
      <w:marBottom w:val="0"/>
      <w:divBdr>
        <w:top w:val="none" w:sz="0" w:space="0" w:color="auto"/>
        <w:left w:val="none" w:sz="0" w:space="0" w:color="auto"/>
        <w:bottom w:val="none" w:sz="0" w:space="0" w:color="auto"/>
        <w:right w:val="none" w:sz="0" w:space="0" w:color="auto"/>
      </w:divBdr>
    </w:div>
    <w:div w:id="1697732476">
      <w:bodyDiv w:val="1"/>
      <w:marLeft w:val="0"/>
      <w:marRight w:val="0"/>
      <w:marTop w:val="0"/>
      <w:marBottom w:val="0"/>
      <w:divBdr>
        <w:top w:val="none" w:sz="0" w:space="0" w:color="auto"/>
        <w:left w:val="none" w:sz="0" w:space="0" w:color="auto"/>
        <w:bottom w:val="none" w:sz="0" w:space="0" w:color="auto"/>
        <w:right w:val="none" w:sz="0" w:space="0" w:color="auto"/>
      </w:divBdr>
    </w:div>
    <w:div w:id="1701200002">
      <w:bodyDiv w:val="1"/>
      <w:marLeft w:val="0"/>
      <w:marRight w:val="0"/>
      <w:marTop w:val="0"/>
      <w:marBottom w:val="0"/>
      <w:divBdr>
        <w:top w:val="none" w:sz="0" w:space="0" w:color="auto"/>
        <w:left w:val="none" w:sz="0" w:space="0" w:color="auto"/>
        <w:bottom w:val="none" w:sz="0" w:space="0" w:color="auto"/>
        <w:right w:val="none" w:sz="0" w:space="0" w:color="auto"/>
      </w:divBdr>
    </w:div>
    <w:div w:id="1705714344">
      <w:bodyDiv w:val="1"/>
      <w:marLeft w:val="0"/>
      <w:marRight w:val="0"/>
      <w:marTop w:val="0"/>
      <w:marBottom w:val="0"/>
      <w:divBdr>
        <w:top w:val="none" w:sz="0" w:space="0" w:color="auto"/>
        <w:left w:val="none" w:sz="0" w:space="0" w:color="auto"/>
        <w:bottom w:val="none" w:sz="0" w:space="0" w:color="auto"/>
        <w:right w:val="none" w:sz="0" w:space="0" w:color="auto"/>
      </w:divBdr>
    </w:div>
    <w:div w:id="1708794324">
      <w:bodyDiv w:val="1"/>
      <w:marLeft w:val="0"/>
      <w:marRight w:val="0"/>
      <w:marTop w:val="0"/>
      <w:marBottom w:val="0"/>
      <w:divBdr>
        <w:top w:val="none" w:sz="0" w:space="0" w:color="auto"/>
        <w:left w:val="none" w:sz="0" w:space="0" w:color="auto"/>
        <w:bottom w:val="none" w:sz="0" w:space="0" w:color="auto"/>
        <w:right w:val="none" w:sz="0" w:space="0" w:color="auto"/>
      </w:divBdr>
    </w:div>
    <w:div w:id="1709404341">
      <w:bodyDiv w:val="1"/>
      <w:marLeft w:val="0"/>
      <w:marRight w:val="0"/>
      <w:marTop w:val="0"/>
      <w:marBottom w:val="0"/>
      <w:divBdr>
        <w:top w:val="none" w:sz="0" w:space="0" w:color="auto"/>
        <w:left w:val="none" w:sz="0" w:space="0" w:color="auto"/>
        <w:bottom w:val="none" w:sz="0" w:space="0" w:color="auto"/>
        <w:right w:val="none" w:sz="0" w:space="0" w:color="auto"/>
      </w:divBdr>
    </w:div>
    <w:div w:id="1711570026">
      <w:bodyDiv w:val="1"/>
      <w:marLeft w:val="0"/>
      <w:marRight w:val="0"/>
      <w:marTop w:val="0"/>
      <w:marBottom w:val="0"/>
      <w:divBdr>
        <w:top w:val="none" w:sz="0" w:space="0" w:color="auto"/>
        <w:left w:val="none" w:sz="0" w:space="0" w:color="auto"/>
        <w:bottom w:val="none" w:sz="0" w:space="0" w:color="auto"/>
        <w:right w:val="none" w:sz="0" w:space="0" w:color="auto"/>
      </w:divBdr>
    </w:div>
    <w:div w:id="1718166538">
      <w:bodyDiv w:val="1"/>
      <w:marLeft w:val="0"/>
      <w:marRight w:val="0"/>
      <w:marTop w:val="0"/>
      <w:marBottom w:val="0"/>
      <w:divBdr>
        <w:top w:val="none" w:sz="0" w:space="0" w:color="auto"/>
        <w:left w:val="none" w:sz="0" w:space="0" w:color="auto"/>
        <w:bottom w:val="none" w:sz="0" w:space="0" w:color="auto"/>
        <w:right w:val="none" w:sz="0" w:space="0" w:color="auto"/>
      </w:divBdr>
    </w:div>
    <w:div w:id="1726565376">
      <w:bodyDiv w:val="1"/>
      <w:marLeft w:val="0"/>
      <w:marRight w:val="0"/>
      <w:marTop w:val="0"/>
      <w:marBottom w:val="0"/>
      <w:divBdr>
        <w:top w:val="none" w:sz="0" w:space="0" w:color="auto"/>
        <w:left w:val="none" w:sz="0" w:space="0" w:color="auto"/>
        <w:bottom w:val="none" w:sz="0" w:space="0" w:color="auto"/>
        <w:right w:val="none" w:sz="0" w:space="0" w:color="auto"/>
      </w:divBdr>
    </w:div>
    <w:div w:id="1738164015">
      <w:bodyDiv w:val="1"/>
      <w:marLeft w:val="0"/>
      <w:marRight w:val="0"/>
      <w:marTop w:val="0"/>
      <w:marBottom w:val="0"/>
      <w:divBdr>
        <w:top w:val="none" w:sz="0" w:space="0" w:color="auto"/>
        <w:left w:val="none" w:sz="0" w:space="0" w:color="auto"/>
        <w:bottom w:val="none" w:sz="0" w:space="0" w:color="auto"/>
        <w:right w:val="none" w:sz="0" w:space="0" w:color="auto"/>
      </w:divBdr>
    </w:div>
    <w:div w:id="1744646611">
      <w:bodyDiv w:val="1"/>
      <w:marLeft w:val="0"/>
      <w:marRight w:val="0"/>
      <w:marTop w:val="0"/>
      <w:marBottom w:val="0"/>
      <w:divBdr>
        <w:top w:val="none" w:sz="0" w:space="0" w:color="auto"/>
        <w:left w:val="none" w:sz="0" w:space="0" w:color="auto"/>
        <w:bottom w:val="none" w:sz="0" w:space="0" w:color="auto"/>
        <w:right w:val="none" w:sz="0" w:space="0" w:color="auto"/>
      </w:divBdr>
    </w:div>
    <w:div w:id="1748577876">
      <w:bodyDiv w:val="1"/>
      <w:marLeft w:val="0"/>
      <w:marRight w:val="0"/>
      <w:marTop w:val="0"/>
      <w:marBottom w:val="0"/>
      <w:divBdr>
        <w:top w:val="none" w:sz="0" w:space="0" w:color="auto"/>
        <w:left w:val="none" w:sz="0" w:space="0" w:color="auto"/>
        <w:bottom w:val="none" w:sz="0" w:space="0" w:color="auto"/>
        <w:right w:val="none" w:sz="0" w:space="0" w:color="auto"/>
      </w:divBdr>
    </w:div>
    <w:div w:id="1759907854">
      <w:bodyDiv w:val="1"/>
      <w:marLeft w:val="0"/>
      <w:marRight w:val="0"/>
      <w:marTop w:val="0"/>
      <w:marBottom w:val="0"/>
      <w:divBdr>
        <w:top w:val="none" w:sz="0" w:space="0" w:color="auto"/>
        <w:left w:val="none" w:sz="0" w:space="0" w:color="auto"/>
        <w:bottom w:val="none" w:sz="0" w:space="0" w:color="auto"/>
        <w:right w:val="none" w:sz="0" w:space="0" w:color="auto"/>
      </w:divBdr>
    </w:div>
    <w:div w:id="1763643071">
      <w:bodyDiv w:val="1"/>
      <w:marLeft w:val="0"/>
      <w:marRight w:val="0"/>
      <w:marTop w:val="0"/>
      <w:marBottom w:val="0"/>
      <w:divBdr>
        <w:top w:val="none" w:sz="0" w:space="0" w:color="auto"/>
        <w:left w:val="none" w:sz="0" w:space="0" w:color="auto"/>
        <w:bottom w:val="none" w:sz="0" w:space="0" w:color="auto"/>
        <w:right w:val="none" w:sz="0" w:space="0" w:color="auto"/>
      </w:divBdr>
    </w:div>
    <w:div w:id="1771006777">
      <w:bodyDiv w:val="1"/>
      <w:marLeft w:val="0"/>
      <w:marRight w:val="0"/>
      <w:marTop w:val="0"/>
      <w:marBottom w:val="0"/>
      <w:divBdr>
        <w:top w:val="none" w:sz="0" w:space="0" w:color="auto"/>
        <w:left w:val="none" w:sz="0" w:space="0" w:color="auto"/>
        <w:bottom w:val="none" w:sz="0" w:space="0" w:color="auto"/>
        <w:right w:val="none" w:sz="0" w:space="0" w:color="auto"/>
      </w:divBdr>
    </w:div>
    <w:div w:id="1771780785">
      <w:bodyDiv w:val="1"/>
      <w:marLeft w:val="0"/>
      <w:marRight w:val="0"/>
      <w:marTop w:val="0"/>
      <w:marBottom w:val="0"/>
      <w:divBdr>
        <w:top w:val="none" w:sz="0" w:space="0" w:color="auto"/>
        <w:left w:val="none" w:sz="0" w:space="0" w:color="auto"/>
        <w:bottom w:val="none" w:sz="0" w:space="0" w:color="auto"/>
        <w:right w:val="none" w:sz="0" w:space="0" w:color="auto"/>
      </w:divBdr>
    </w:div>
    <w:div w:id="1786342797">
      <w:bodyDiv w:val="1"/>
      <w:marLeft w:val="0"/>
      <w:marRight w:val="0"/>
      <w:marTop w:val="0"/>
      <w:marBottom w:val="0"/>
      <w:divBdr>
        <w:top w:val="none" w:sz="0" w:space="0" w:color="auto"/>
        <w:left w:val="none" w:sz="0" w:space="0" w:color="auto"/>
        <w:bottom w:val="none" w:sz="0" w:space="0" w:color="auto"/>
        <w:right w:val="none" w:sz="0" w:space="0" w:color="auto"/>
      </w:divBdr>
    </w:div>
    <w:div w:id="1797290088">
      <w:bodyDiv w:val="1"/>
      <w:marLeft w:val="0"/>
      <w:marRight w:val="0"/>
      <w:marTop w:val="0"/>
      <w:marBottom w:val="0"/>
      <w:divBdr>
        <w:top w:val="none" w:sz="0" w:space="0" w:color="auto"/>
        <w:left w:val="none" w:sz="0" w:space="0" w:color="auto"/>
        <w:bottom w:val="none" w:sz="0" w:space="0" w:color="auto"/>
        <w:right w:val="none" w:sz="0" w:space="0" w:color="auto"/>
      </w:divBdr>
    </w:div>
    <w:div w:id="1798181239">
      <w:bodyDiv w:val="1"/>
      <w:marLeft w:val="0"/>
      <w:marRight w:val="0"/>
      <w:marTop w:val="0"/>
      <w:marBottom w:val="0"/>
      <w:divBdr>
        <w:top w:val="none" w:sz="0" w:space="0" w:color="auto"/>
        <w:left w:val="none" w:sz="0" w:space="0" w:color="auto"/>
        <w:bottom w:val="none" w:sz="0" w:space="0" w:color="auto"/>
        <w:right w:val="none" w:sz="0" w:space="0" w:color="auto"/>
      </w:divBdr>
    </w:div>
    <w:div w:id="1798647808">
      <w:bodyDiv w:val="1"/>
      <w:marLeft w:val="0"/>
      <w:marRight w:val="0"/>
      <w:marTop w:val="0"/>
      <w:marBottom w:val="0"/>
      <w:divBdr>
        <w:top w:val="none" w:sz="0" w:space="0" w:color="auto"/>
        <w:left w:val="none" w:sz="0" w:space="0" w:color="auto"/>
        <w:bottom w:val="none" w:sz="0" w:space="0" w:color="auto"/>
        <w:right w:val="none" w:sz="0" w:space="0" w:color="auto"/>
      </w:divBdr>
    </w:div>
    <w:div w:id="1799684165">
      <w:bodyDiv w:val="1"/>
      <w:marLeft w:val="0"/>
      <w:marRight w:val="0"/>
      <w:marTop w:val="0"/>
      <w:marBottom w:val="0"/>
      <w:divBdr>
        <w:top w:val="none" w:sz="0" w:space="0" w:color="auto"/>
        <w:left w:val="none" w:sz="0" w:space="0" w:color="auto"/>
        <w:bottom w:val="none" w:sz="0" w:space="0" w:color="auto"/>
        <w:right w:val="none" w:sz="0" w:space="0" w:color="auto"/>
      </w:divBdr>
    </w:div>
    <w:div w:id="1805347285">
      <w:bodyDiv w:val="1"/>
      <w:marLeft w:val="0"/>
      <w:marRight w:val="0"/>
      <w:marTop w:val="0"/>
      <w:marBottom w:val="0"/>
      <w:divBdr>
        <w:top w:val="none" w:sz="0" w:space="0" w:color="auto"/>
        <w:left w:val="none" w:sz="0" w:space="0" w:color="auto"/>
        <w:bottom w:val="none" w:sz="0" w:space="0" w:color="auto"/>
        <w:right w:val="none" w:sz="0" w:space="0" w:color="auto"/>
      </w:divBdr>
    </w:div>
    <w:div w:id="1811484512">
      <w:bodyDiv w:val="1"/>
      <w:marLeft w:val="0"/>
      <w:marRight w:val="0"/>
      <w:marTop w:val="0"/>
      <w:marBottom w:val="0"/>
      <w:divBdr>
        <w:top w:val="none" w:sz="0" w:space="0" w:color="auto"/>
        <w:left w:val="none" w:sz="0" w:space="0" w:color="auto"/>
        <w:bottom w:val="none" w:sz="0" w:space="0" w:color="auto"/>
        <w:right w:val="none" w:sz="0" w:space="0" w:color="auto"/>
      </w:divBdr>
    </w:div>
    <w:div w:id="1820613177">
      <w:bodyDiv w:val="1"/>
      <w:marLeft w:val="0"/>
      <w:marRight w:val="0"/>
      <w:marTop w:val="0"/>
      <w:marBottom w:val="0"/>
      <w:divBdr>
        <w:top w:val="none" w:sz="0" w:space="0" w:color="auto"/>
        <w:left w:val="none" w:sz="0" w:space="0" w:color="auto"/>
        <w:bottom w:val="none" w:sz="0" w:space="0" w:color="auto"/>
        <w:right w:val="none" w:sz="0" w:space="0" w:color="auto"/>
      </w:divBdr>
    </w:div>
    <w:div w:id="1831217776">
      <w:bodyDiv w:val="1"/>
      <w:marLeft w:val="0"/>
      <w:marRight w:val="0"/>
      <w:marTop w:val="0"/>
      <w:marBottom w:val="0"/>
      <w:divBdr>
        <w:top w:val="none" w:sz="0" w:space="0" w:color="auto"/>
        <w:left w:val="none" w:sz="0" w:space="0" w:color="auto"/>
        <w:bottom w:val="none" w:sz="0" w:space="0" w:color="auto"/>
        <w:right w:val="none" w:sz="0" w:space="0" w:color="auto"/>
      </w:divBdr>
    </w:div>
    <w:div w:id="1835954572">
      <w:bodyDiv w:val="1"/>
      <w:marLeft w:val="0"/>
      <w:marRight w:val="0"/>
      <w:marTop w:val="0"/>
      <w:marBottom w:val="0"/>
      <w:divBdr>
        <w:top w:val="none" w:sz="0" w:space="0" w:color="auto"/>
        <w:left w:val="none" w:sz="0" w:space="0" w:color="auto"/>
        <w:bottom w:val="none" w:sz="0" w:space="0" w:color="auto"/>
        <w:right w:val="none" w:sz="0" w:space="0" w:color="auto"/>
      </w:divBdr>
    </w:div>
    <w:div w:id="1858737653">
      <w:bodyDiv w:val="1"/>
      <w:marLeft w:val="0"/>
      <w:marRight w:val="0"/>
      <w:marTop w:val="0"/>
      <w:marBottom w:val="0"/>
      <w:divBdr>
        <w:top w:val="none" w:sz="0" w:space="0" w:color="auto"/>
        <w:left w:val="none" w:sz="0" w:space="0" w:color="auto"/>
        <w:bottom w:val="none" w:sz="0" w:space="0" w:color="auto"/>
        <w:right w:val="none" w:sz="0" w:space="0" w:color="auto"/>
      </w:divBdr>
    </w:div>
    <w:div w:id="1867987709">
      <w:bodyDiv w:val="1"/>
      <w:marLeft w:val="0"/>
      <w:marRight w:val="0"/>
      <w:marTop w:val="0"/>
      <w:marBottom w:val="0"/>
      <w:divBdr>
        <w:top w:val="none" w:sz="0" w:space="0" w:color="auto"/>
        <w:left w:val="none" w:sz="0" w:space="0" w:color="auto"/>
        <w:bottom w:val="none" w:sz="0" w:space="0" w:color="auto"/>
        <w:right w:val="none" w:sz="0" w:space="0" w:color="auto"/>
      </w:divBdr>
    </w:div>
    <w:div w:id="1876426946">
      <w:bodyDiv w:val="1"/>
      <w:marLeft w:val="0"/>
      <w:marRight w:val="0"/>
      <w:marTop w:val="0"/>
      <w:marBottom w:val="0"/>
      <w:divBdr>
        <w:top w:val="none" w:sz="0" w:space="0" w:color="auto"/>
        <w:left w:val="none" w:sz="0" w:space="0" w:color="auto"/>
        <w:bottom w:val="none" w:sz="0" w:space="0" w:color="auto"/>
        <w:right w:val="none" w:sz="0" w:space="0" w:color="auto"/>
      </w:divBdr>
    </w:div>
    <w:div w:id="1891571771">
      <w:bodyDiv w:val="1"/>
      <w:marLeft w:val="0"/>
      <w:marRight w:val="0"/>
      <w:marTop w:val="0"/>
      <w:marBottom w:val="0"/>
      <w:divBdr>
        <w:top w:val="none" w:sz="0" w:space="0" w:color="auto"/>
        <w:left w:val="none" w:sz="0" w:space="0" w:color="auto"/>
        <w:bottom w:val="none" w:sz="0" w:space="0" w:color="auto"/>
        <w:right w:val="none" w:sz="0" w:space="0" w:color="auto"/>
      </w:divBdr>
    </w:div>
    <w:div w:id="1892841119">
      <w:bodyDiv w:val="1"/>
      <w:marLeft w:val="0"/>
      <w:marRight w:val="0"/>
      <w:marTop w:val="0"/>
      <w:marBottom w:val="0"/>
      <w:divBdr>
        <w:top w:val="none" w:sz="0" w:space="0" w:color="auto"/>
        <w:left w:val="none" w:sz="0" w:space="0" w:color="auto"/>
        <w:bottom w:val="none" w:sz="0" w:space="0" w:color="auto"/>
        <w:right w:val="none" w:sz="0" w:space="0" w:color="auto"/>
      </w:divBdr>
    </w:div>
    <w:div w:id="1914965453">
      <w:bodyDiv w:val="1"/>
      <w:marLeft w:val="0"/>
      <w:marRight w:val="0"/>
      <w:marTop w:val="0"/>
      <w:marBottom w:val="0"/>
      <w:divBdr>
        <w:top w:val="none" w:sz="0" w:space="0" w:color="auto"/>
        <w:left w:val="none" w:sz="0" w:space="0" w:color="auto"/>
        <w:bottom w:val="none" w:sz="0" w:space="0" w:color="auto"/>
        <w:right w:val="none" w:sz="0" w:space="0" w:color="auto"/>
      </w:divBdr>
    </w:div>
    <w:div w:id="1929314529">
      <w:bodyDiv w:val="1"/>
      <w:marLeft w:val="0"/>
      <w:marRight w:val="0"/>
      <w:marTop w:val="0"/>
      <w:marBottom w:val="0"/>
      <w:divBdr>
        <w:top w:val="none" w:sz="0" w:space="0" w:color="auto"/>
        <w:left w:val="none" w:sz="0" w:space="0" w:color="auto"/>
        <w:bottom w:val="none" w:sz="0" w:space="0" w:color="auto"/>
        <w:right w:val="none" w:sz="0" w:space="0" w:color="auto"/>
      </w:divBdr>
    </w:div>
    <w:div w:id="1930963846">
      <w:bodyDiv w:val="1"/>
      <w:marLeft w:val="0"/>
      <w:marRight w:val="0"/>
      <w:marTop w:val="0"/>
      <w:marBottom w:val="0"/>
      <w:divBdr>
        <w:top w:val="none" w:sz="0" w:space="0" w:color="auto"/>
        <w:left w:val="none" w:sz="0" w:space="0" w:color="auto"/>
        <w:bottom w:val="none" w:sz="0" w:space="0" w:color="auto"/>
        <w:right w:val="none" w:sz="0" w:space="0" w:color="auto"/>
      </w:divBdr>
    </w:div>
    <w:div w:id="1936551759">
      <w:bodyDiv w:val="1"/>
      <w:marLeft w:val="0"/>
      <w:marRight w:val="0"/>
      <w:marTop w:val="0"/>
      <w:marBottom w:val="0"/>
      <w:divBdr>
        <w:top w:val="none" w:sz="0" w:space="0" w:color="auto"/>
        <w:left w:val="none" w:sz="0" w:space="0" w:color="auto"/>
        <w:bottom w:val="none" w:sz="0" w:space="0" w:color="auto"/>
        <w:right w:val="none" w:sz="0" w:space="0" w:color="auto"/>
      </w:divBdr>
    </w:div>
    <w:div w:id="1940287414">
      <w:bodyDiv w:val="1"/>
      <w:marLeft w:val="0"/>
      <w:marRight w:val="0"/>
      <w:marTop w:val="0"/>
      <w:marBottom w:val="0"/>
      <w:divBdr>
        <w:top w:val="none" w:sz="0" w:space="0" w:color="auto"/>
        <w:left w:val="none" w:sz="0" w:space="0" w:color="auto"/>
        <w:bottom w:val="none" w:sz="0" w:space="0" w:color="auto"/>
        <w:right w:val="none" w:sz="0" w:space="0" w:color="auto"/>
      </w:divBdr>
    </w:div>
    <w:div w:id="1959559126">
      <w:bodyDiv w:val="1"/>
      <w:marLeft w:val="0"/>
      <w:marRight w:val="0"/>
      <w:marTop w:val="0"/>
      <w:marBottom w:val="0"/>
      <w:divBdr>
        <w:top w:val="none" w:sz="0" w:space="0" w:color="auto"/>
        <w:left w:val="none" w:sz="0" w:space="0" w:color="auto"/>
        <w:bottom w:val="none" w:sz="0" w:space="0" w:color="auto"/>
        <w:right w:val="none" w:sz="0" w:space="0" w:color="auto"/>
      </w:divBdr>
    </w:div>
    <w:div w:id="1962225784">
      <w:bodyDiv w:val="1"/>
      <w:marLeft w:val="0"/>
      <w:marRight w:val="0"/>
      <w:marTop w:val="0"/>
      <w:marBottom w:val="0"/>
      <w:divBdr>
        <w:top w:val="none" w:sz="0" w:space="0" w:color="auto"/>
        <w:left w:val="none" w:sz="0" w:space="0" w:color="auto"/>
        <w:bottom w:val="none" w:sz="0" w:space="0" w:color="auto"/>
        <w:right w:val="none" w:sz="0" w:space="0" w:color="auto"/>
      </w:divBdr>
    </w:div>
    <w:div w:id="1978605896">
      <w:bodyDiv w:val="1"/>
      <w:marLeft w:val="0"/>
      <w:marRight w:val="0"/>
      <w:marTop w:val="0"/>
      <w:marBottom w:val="0"/>
      <w:divBdr>
        <w:top w:val="none" w:sz="0" w:space="0" w:color="auto"/>
        <w:left w:val="none" w:sz="0" w:space="0" w:color="auto"/>
        <w:bottom w:val="none" w:sz="0" w:space="0" w:color="auto"/>
        <w:right w:val="none" w:sz="0" w:space="0" w:color="auto"/>
      </w:divBdr>
    </w:div>
    <w:div w:id="1992369901">
      <w:bodyDiv w:val="1"/>
      <w:marLeft w:val="0"/>
      <w:marRight w:val="0"/>
      <w:marTop w:val="0"/>
      <w:marBottom w:val="0"/>
      <w:divBdr>
        <w:top w:val="none" w:sz="0" w:space="0" w:color="auto"/>
        <w:left w:val="none" w:sz="0" w:space="0" w:color="auto"/>
        <w:bottom w:val="none" w:sz="0" w:space="0" w:color="auto"/>
        <w:right w:val="none" w:sz="0" w:space="0" w:color="auto"/>
      </w:divBdr>
    </w:div>
    <w:div w:id="1995987079">
      <w:bodyDiv w:val="1"/>
      <w:marLeft w:val="0"/>
      <w:marRight w:val="0"/>
      <w:marTop w:val="0"/>
      <w:marBottom w:val="0"/>
      <w:divBdr>
        <w:top w:val="none" w:sz="0" w:space="0" w:color="auto"/>
        <w:left w:val="none" w:sz="0" w:space="0" w:color="auto"/>
        <w:bottom w:val="none" w:sz="0" w:space="0" w:color="auto"/>
        <w:right w:val="none" w:sz="0" w:space="0" w:color="auto"/>
      </w:divBdr>
    </w:div>
    <w:div w:id="2000115136">
      <w:bodyDiv w:val="1"/>
      <w:marLeft w:val="0"/>
      <w:marRight w:val="0"/>
      <w:marTop w:val="0"/>
      <w:marBottom w:val="0"/>
      <w:divBdr>
        <w:top w:val="none" w:sz="0" w:space="0" w:color="auto"/>
        <w:left w:val="none" w:sz="0" w:space="0" w:color="auto"/>
        <w:bottom w:val="none" w:sz="0" w:space="0" w:color="auto"/>
        <w:right w:val="none" w:sz="0" w:space="0" w:color="auto"/>
      </w:divBdr>
    </w:div>
    <w:div w:id="2000649566">
      <w:bodyDiv w:val="1"/>
      <w:marLeft w:val="0"/>
      <w:marRight w:val="0"/>
      <w:marTop w:val="0"/>
      <w:marBottom w:val="0"/>
      <w:divBdr>
        <w:top w:val="none" w:sz="0" w:space="0" w:color="auto"/>
        <w:left w:val="none" w:sz="0" w:space="0" w:color="auto"/>
        <w:bottom w:val="none" w:sz="0" w:space="0" w:color="auto"/>
        <w:right w:val="none" w:sz="0" w:space="0" w:color="auto"/>
      </w:divBdr>
    </w:div>
    <w:div w:id="2019768405">
      <w:bodyDiv w:val="1"/>
      <w:marLeft w:val="0"/>
      <w:marRight w:val="0"/>
      <w:marTop w:val="0"/>
      <w:marBottom w:val="0"/>
      <w:divBdr>
        <w:top w:val="none" w:sz="0" w:space="0" w:color="auto"/>
        <w:left w:val="none" w:sz="0" w:space="0" w:color="auto"/>
        <w:bottom w:val="none" w:sz="0" w:space="0" w:color="auto"/>
        <w:right w:val="none" w:sz="0" w:space="0" w:color="auto"/>
      </w:divBdr>
    </w:div>
    <w:div w:id="2026441167">
      <w:bodyDiv w:val="1"/>
      <w:marLeft w:val="0"/>
      <w:marRight w:val="0"/>
      <w:marTop w:val="0"/>
      <w:marBottom w:val="0"/>
      <w:divBdr>
        <w:top w:val="none" w:sz="0" w:space="0" w:color="auto"/>
        <w:left w:val="none" w:sz="0" w:space="0" w:color="auto"/>
        <w:bottom w:val="none" w:sz="0" w:space="0" w:color="auto"/>
        <w:right w:val="none" w:sz="0" w:space="0" w:color="auto"/>
      </w:divBdr>
    </w:div>
    <w:div w:id="2036075781">
      <w:bodyDiv w:val="1"/>
      <w:marLeft w:val="0"/>
      <w:marRight w:val="0"/>
      <w:marTop w:val="0"/>
      <w:marBottom w:val="0"/>
      <w:divBdr>
        <w:top w:val="none" w:sz="0" w:space="0" w:color="auto"/>
        <w:left w:val="none" w:sz="0" w:space="0" w:color="auto"/>
        <w:bottom w:val="none" w:sz="0" w:space="0" w:color="auto"/>
        <w:right w:val="none" w:sz="0" w:space="0" w:color="auto"/>
      </w:divBdr>
    </w:div>
    <w:div w:id="2043239422">
      <w:bodyDiv w:val="1"/>
      <w:marLeft w:val="0"/>
      <w:marRight w:val="0"/>
      <w:marTop w:val="0"/>
      <w:marBottom w:val="0"/>
      <w:divBdr>
        <w:top w:val="none" w:sz="0" w:space="0" w:color="auto"/>
        <w:left w:val="none" w:sz="0" w:space="0" w:color="auto"/>
        <w:bottom w:val="none" w:sz="0" w:space="0" w:color="auto"/>
        <w:right w:val="none" w:sz="0" w:space="0" w:color="auto"/>
      </w:divBdr>
    </w:div>
    <w:div w:id="2047024159">
      <w:bodyDiv w:val="1"/>
      <w:marLeft w:val="0"/>
      <w:marRight w:val="0"/>
      <w:marTop w:val="0"/>
      <w:marBottom w:val="0"/>
      <w:divBdr>
        <w:top w:val="none" w:sz="0" w:space="0" w:color="auto"/>
        <w:left w:val="none" w:sz="0" w:space="0" w:color="auto"/>
        <w:bottom w:val="none" w:sz="0" w:space="0" w:color="auto"/>
        <w:right w:val="none" w:sz="0" w:space="0" w:color="auto"/>
      </w:divBdr>
    </w:div>
    <w:div w:id="2054109042">
      <w:bodyDiv w:val="1"/>
      <w:marLeft w:val="0"/>
      <w:marRight w:val="0"/>
      <w:marTop w:val="0"/>
      <w:marBottom w:val="0"/>
      <w:divBdr>
        <w:top w:val="none" w:sz="0" w:space="0" w:color="auto"/>
        <w:left w:val="none" w:sz="0" w:space="0" w:color="auto"/>
        <w:bottom w:val="none" w:sz="0" w:space="0" w:color="auto"/>
        <w:right w:val="none" w:sz="0" w:space="0" w:color="auto"/>
      </w:divBdr>
    </w:div>
    <w:div w:id="2055110448">
      <w:bodyDiv w:val="1"/>
      <w:marLeft w:val="0"/>
      <w:marRight w:val="0"/>
      <w:marTop w:val="0"/>
      <w:marBottom w:val="0"/>
      <w:divBdr>
        <w:top w:val="none" w:sz="0" w:space="0" w:color="auto"/>
        <w:left w:val="none" w:sz="0" w:space="0" w:color="auto"/>
        <w:bottom w:val="none" w:sz="0" w:space="0" w:color="auto"/>
        <w:right w:val="none" w:sz="0" w:space="0" w:color="auto"/>
      </w:divBdr>
    </w:div>
    <w:div w:id="2063551476">
      <w:bodyDiv w:val="1"/>
      <w:marLeft w:val="0"/>
      <w:marRight w:val="0"/>
      <w:marTop w:val="0"/>
      <w:marBottom w:val="0"/>
      <w:divBdr>
        <w:top w:val="none" w:sz="0" w:space="0" w:color="auto"/>
        <w:left w:val="none" w:sz="0" w:space="0" w:color="auto"/>
        <w:bottom w:val="none" w:sz="0" w:space="0" w:color="auto"/>
        <w:right w:val="none" w:sz="0" w:space="0" w:color="auto"/>
      </w:divBdr>
    </w:div>
    <w:div w:id="2066558691">
      <w:bodyDiv w:val="1"/>
      <w:marLeft w:val="0"/>
      <w:marRight w:val="0"/>
      <w:marTop w:val="0"/>
      <w:marBottom w:val="0"/>
      <w:divBdr>
        <w:top w:val="none" w:sz="0" w:space="0" w:color="auto"/>
        <w:left w:val="none" w:sz="0" w:space="0" w:color="auto"/>
        <w:bottom w:val="none" w:sz="0" w:space="0" w:color="auto"/>
        <w:right w:val="none" w:sz="0" w:space="0" w:color="auto"/>
      </w:divBdr>
    </w:div>
    <w:div w:id="2074691725">
      <w:bodyDiv w:val="1"/>
      <w:marLeft w:val="0"/>
      <w:marRight w:val="0"/>
      <w:marTop w:val="0"/>
      <w:marBottom w:val="0"/>
      <w:divBdr>
        <w:top w:val="none" w:sz="0" w:space="0" w:color="auto"/>
        <w:left w:val="none" w:sz="0" w:space="0" w:color="auto"/>
        <w:bottom w:val="none" w:sz="0" w:space="0" w:color="auto"/>
        <w:right w:val="none" w:sz="0" w:space="0" w:color="auto"/>
      </w:divBdr>
    </w:div>
    <w:div w:id="2075932526">
      <w:bodyDiv w:val="1"/>
      <w:marLeft w:val="0"/>
      <w:marRight w:val="0"/>
      <w:marTop w:val="0"/>
      <w:marBottom w:val="0"/>
      <w:divBdr>
        <w:top w:val="none" w:sz="0" w:space="0" w:color="auto"/>
        <w:left w:val="none" w:sz="0" w:space="0" w:color="auto"/>
        <w:bottom w:val="none" w:sz="0" w:space="0" w:color="auto"/>
        <w:right w:val="none" w:sz="0" w:space="0" w:color="auto"/>
      </w:divBdr>
    </w:div>
    <w:div w:id="2076052599">
      <w:bodyDiv w:val="1"/>
      <w:marLeft w:val="0"/>
      <w:marRight w:val="0"/>
      <w:marTop w:val="0"/>
      <w:marBottom w:val="0"/>
      <w:divBdr>
        <w:top w:val="none" w:sz="0" w:space="0" w:color="auto"/>
        <w:left w:val="none" w:sz="0" w:space="0" w:color="auto"/>
        <w:bottom w:val="none" w:sz="0" w:space="0" w:color="auto"/>
        <w:right w:val="none" w:sz="0" w:space="0" w:color="auto"/>
      </w:divBdr>
    </w:div>
    <w:div w:id="2090930910">
      <w:bodyDiv w:val="1"/>
      <w:marLeft w:val="0"/>
      <w:marRight w:val="0"/>
      <w:marTop w:val="0"/>
      <w:marBottom w:val="0"/>
      <w:divBdr>
        <w:top w:val="none" w:sz="0" w:space="0" w:color="auto"/>
        <w:left w:val="none" w:sz="0" w:space="0" w:color="auto"/>
        <w:bottom w:val="none" w:sz="0" w:space="0" w:color="auto"/>
        <w:right w:val="none" w:sz="0" w:space="0" w:color="auto"/>
      </w:divBdr>
    </w:div>
    <w:div w:id="2110805728">
      <w:bodyDiv w:val="1"/>
      <w:marLeft w:val="0"/>
      <w:marRight w:val="0"/>
      <w:marTop w:val="0"/>
      <w:marBottom w:val="0"/>
      <w:divBdr>
        <w:top w:val="none" w:sz="0" w:space="0" w:color="auto"/>
        <w:left w:val="none" w:sz="0" w:space="0" w:color="auto"/>
        <w:bottom w:val="none" w:sz="0" w:space="0" w:color="auto"/>
        <w:right w:val="none" w:sz="0" w:space="0" w:color="auto"/>
      </w:divBdr>
    </w:div>
    <w:div w:id="2111926965">
      <w:bodyDiv w:val="1"/>
      <w:marLeft w:val="0"/>
      <w:marRight w:val="0"/>
      <w:marTop w:val="0"/>
      <w:marBottom w:val="0"/>
      <w:divBdr>
        <w:top w:val="none" w:sz="0" w:space="0" w:color="auto"/>
        <w:left w:val="none" w:sz="0" w:space="0" w:color="auto"/>
        <w:bottom w:val="none" w:sz="0" w:space="0" w:color="auto"/>
        <w:right w:val="none" w:sz="0" w:space="0" w:color="auto"/>
      </w:divBdr>
    </w:div>
    <w:div w:id="2113503089">
      <w:bodyDiv w:val="1"/>
      <w:marLeft w:val="0"/>
      <w:marRight w:val="0"/>
      <w:marTop w:val="0"/>
      <w:marBottom w:val="0"/>
      <w:divBdr>
        <w:top w:val="none" w:sz="0" w:space="0" w:color="auto"/>
        <w:left w:val="none" w:sz="0" w:space="0" w:color="auto"/>
        <w:bottom w:val="none" w:sz="0" w:space="0" w:color="auto"/>
        <w:right w:val="none" w:sz="0" w:space="0" w:color="auto"/>
      </w:divBdr>
    </w:div>
    <w:div w:id="2115856456">
      <w:bodyDiv w:val="1"/>
      <w:marLeft w:val="0"/>
      <w:marRight w:val="0"/>
      <w:marTop w:val="0"/>
      <w:marBottom w:val="0"/>
      <w:divBdr>
        <w:top w:val="none" w:sz="0" w:space="0" w:color="auto"/>
        <w:left w:val="none" w:sz="0" w:space="0" w:color="auto"/>
        <w:bottom w:val="none" w:sz="0" w:space="0" w:color="auto"/>
        <w:right w:val="none" w:sz="0" w:space="0" w:color="auto"/>
      </w:divBdr>
    </w:div>
    <w:div w:id="2125033947">
      <w:bodyDiv w:val="1"/>
      <w:marLeft w:val="0"/>
      <w:marRight w:val="0"/>
      <w:marTop w:val="0"/>
      <w:marBottom w:val="0"/>
      <w:divBdr>
        <w:top w:val="none" w:sz="0" w:space="0" w:color="auto"/>
        <w:left w:val="none" w:sz="0" w:space="0" w:color="auto"/>
        <w:bottom w:val="none" w:sz="0" w:space="0" w:color="auto"/>
        <w:right w:val="none" w:sz="0" w:space="0" w:color="auto"/>
      </w:divBdr>
    </w:div>
    <w:div w:id="2125075731">
      <w:bodyDiv w:val="1"/>
      <w:marLeft w:val="0"/>
      <w:marRight w:val="0"/>
      <w:marTop w:val="0"/>
      <w:marBottom w:val="0"/>
      <w:divBdr>
        <w:top w:val="none" w:sz="0" w:space="0" w:color="auto"/>
        <w:left w:val="none" w:sz="0" w:space="0" w:color="auto"/>
        <w:bottom w:val="none" w:sz="0" w:space="0" w:color="auto"/>
        <w:right w:val="none" w:sz="0" w:space="0" w:color="auto"/>
      </w:divBdr>
    </w:div>
    <w:div w:id="2126263386">
      <w:bodyDiv w:val="1"/>
      <w:marLeft w:val="0"/>
      <w:marRight w:val="0"/>
      <w:marTop w:val="0"/>
      <w:marBottom w:val="0"/>
      <w:divBdr>
        <w:top w:val="none" w:sz="0" w:space="0" w:color="auto"/>
        <w:left w:val="none" w:sz="0" w:space="0" w:color="auto"/>
        <w:bottom w:val="none" w:sz="0" w:space="0" w:color="auto"/>
        <w:right w:val="none" w:sz="0" w:space="0" w:color="auto"/>
      </w:divBdr>
    </w:div>
    <w:div w:id="2143886582">
      <w:bodyDiv w:val="1"/>
      <w:marLeft w:val="0"/>
      <w:marRight w:val="0"/>
      <w:marTop w:val="0"/>
      <w:marBottom w:val="0"/>
      <w:divBdr>
        <w:top w:val="none" w:sz="0" w:space="0" w:color="auto"/>
        <w:left w:val="none" w:sz="0" w:space="0" w:color="auto"/>
        <w:bottom w:val="none" w:sz="0" w:space="0" w:color="auto"/>
        <w:right w:val="none" w:sz="0" w:space="0" w:color="auto"/>
      </w:divBdr>
    </w:div>
    <w:div w:id="21460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443BD-2D67-4DF9-B716-49BA6539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29</Pages>
  <Words>11479</Words>
  <Characters>65433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ЮРИСТ-111</dc:creator>
  <cp:lastModifiedBy>1</cp:lastModifiedBy>
  <cp:revision>3</cp:revision>
  <cp:lastPrinted>2021-09-27T06:42:00Z</cp:lastPrinted>
  <dcterms:created xsi:type="dcterms:W3CDTF">2022-01-12T05:04:00Z</dcterms:created>
  <dcterms:modified xsi:type="dcterms:W3CDTF">2022-02-17T11:33:00Z</dcterms:modified>
</cp:coreProperties>
</file>